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EFC0F" w14:textId="77777777" w:rsidR="003008F8" w:rsidRDefault="003008F8" w:rsidP="00C27B11">
      <w:pPr>
        <w:rPr>
          <w:color w:val="000000"/>
          <w:sz w:val="22"/>
          <w:szCs w:val="22"/>
        </w:rPr>
      </w:pPr>
    </w:p>
    <w:p w14:paraId="38A305CE" w14:textId="7CDB11AE" w:rsidR="00481B8E" w:rsidRDefault="00481B8E" w:rsidP="00C27B11">
      <w:pPr>
        <w:rPr>
          <w:color w:val="000000"/>
          <w:sz w:val="22"/>
          <w:szCs w:val="22"/>
        </w:rPr>
      </w:pPr>
      <w:r>
        <w:rPr>
          <w:color w:val="000000"/>
          <w:sz w:val="22"/>
          <w:szCs w:val="22"/>
        </w:rPr>
        <w:t xml:space="preserve">Mr </w:t>
      </w:r>
      <w:r w:rsidR="00982D93">
        <w:rPr>
          <w:color w:val="000000"/>
          <w:sz w:val="22"/>
          <w:szCs w:val="22"/>
        </w:rPr>
        <w:t>Simon Ellis</w:t>
      </w:r>
    </w:p>
    <w:p w14:paraId="3A6CEA4C" w14:textId="34AE76B6" w:rsidR="002A044A" w:rsidRPr="004866F2" w:rsidRDefault="00982D93" w:rsidP="00C27B11">
      <w:pPr>
        <w:rPr>
          <w:color w:val="000000"/>
          <w:sz w:val="22"/>
          <w:szCs w:val="22"/>
        </w:rPr>
      </w:pPr>
      <w:r>
        <w:rPr>
          <w:color w:val="000000"/>
          <w:sz w:val="22"/>
          <w:szCs w:val="22"/>
        </w:rPr>
        <w:t>Development and Conservation Manager</w:t>
      </w:r>
    </w:p>
    <w:p w14:paraId="7F6546A3" w14:textId="248E6CF6" w:rsidR="002A044A" w:rsidRPr="004866F2" w:rsidRDefault="008C6D12" w:rsidP="00C27B11">
      <w:pPr>
        <w:rPr>
          <w:color w:val="000000"/>
          <w:sz w:val="22"/>
          <w:szCs w:val="22"/>
        </w:rPr>
      </w:pPr>
      <w:r>
        <w:rPr>
          <w:color w:val="000000"/>
          <w:sz w:val="22"/>
          <w:szCs w:val="22"/>
        </w:rPr>
        <w:t>North Hertfordshire District Council</w:t>
      </w:r>
    </w:p>
    <w:p w14:paraId="2715C7EC" w14:textId="77777777" w:rsidR="007C0E93" w:rsidRDefault="007C0E93" w:rsidP="00C27B11">
      <w:pPr>
        <w:rPr>
          <w:color w:val="000000"/>
          <w:sz w:val="22"/>
          <w:szCs w:val="22"/>
        </w:rPr>
      </w:pPr>
      <w:r w:rsidRPr="007C0E93">
        <w:rPr>
          <w:color w:val="000000"/>
          <w:sz w:val="22"/>
          <w:szCs w:val="22"/>
        </w:rPr>
        <w:t>PO Box 10613</w:t>
      </w:r>
    </w:p>
    <w:p w14:paraId="3DDEB0FF" w14:textId="7827AC8D" w:rsidR="00982D93" w:rsidRDefault="00982D93" w:rsidP="00C27B11">
      <w:pPr>
        <w:rPr>
          <w:color w:val="000000"/>
          <w:sz w:val="22"/>
          <w:szCs w:val="22"/>
        </w:rPr>
      </w:pPr>
      <w:r>
        <w:rPr>
          <w:color w:val="000000"/>
          <w:sz w:val="22"/>
          <w:szCs w:val="22"/>
        </w:rPr>
        <w:t>Nottingham</w:t>
      </w:r>
    </w:p>
    <w:p w14:paraId="2744D7A9" w14:textId="5AA95654" w:rsidR="002A044A" w:rsidRPr="004866F2" w:rsidRDefault="007C0E93" w:rsidP="00C27B11">
      <w:pPr>
        <w:rPr>
          <w:color w:val="000000"/>
          <w:sz w:val="22"/>
          <w:szCs w:val="22"/>
        </w:rPr>
      </w:pPr>
      <w:r w:rsidRPr="007C0E93">
        <w:rPr>
          <w:color w:val="000000"/>
          <w:sz w:val="22"/>
          <w:szCs w:val="22"/>
        </w:rPr>
        <w:t>NG6 6DW</w:t>
      </w:r>
      <w:r w:rsidR="001B32D3" w:rsidRPr="004866F2">
        <w:rPr>
          <w:color w:val="000000"/>
          <w:sz w:val="22"/>
          <w:szCs w:val="22"/>
        </w:rPr>
        <w:tab/>
      </w:r>
      <w:r w:rsidR="001B32D3" w:rsidRPr="004866F2">
        <w:rPr>
          <w:color w:val="000000"/>
          <w:sz w:val="22"/>
          <w:szCs w:val="22"/>
        </w:rPr>
        <w:tab/>
      </w:r>
      <w:r w:rsidR="001B32D3" w:rsidRPr="004866F2">
        <w:rPr>
          <w:color w:val="000000"/>
          <w:sz w:val="22"/>
          <w:szCs w:val="22"/>
        </w:rPr>
        <w:tab/>
      </w:r>
      <w:r w:rsidR="001B32D3" w:rsidRPr="004866F2">
        <w:rPr>
          <w:color w:val="000000"/>
          <w:sz w:val="22"/>
          <w:szCs w:val="22"/>
        </w:rPr>
        <w:tab/>
      </w:r>
      <w:r w:rsidR="001B32D3" w:rsidRPr="004866F2">
        <w:rPr>
          <w:color w:val="000000"/>
          <w:sz w:val="22"/>
          <w:szCs w:val="22"/>
        </w:rPr>
        <w:tab/>
      </w:r>
      <w:r w:rsidR="001B32D3" w:rsidRPr="004866F2">
        <w:rPr>
          <w:color w:val="000000"/>
          <w:sz w:val="22"/>
          <w:szCs w:val="22"/>
        </w:rPr>
        <w:tab/>
      </w:r>
      <w:r w:rsidR="001B32D3" w:rsidRPr="004866F2">
        <w:rPr>
          <w:color w:val="000000"/>
          <w:sz w:val="22"/>
          <w:szCs w:val="22"/>
        </w:rPr>
        <w:tab/>
      </w:r>
    </w:p>
    <w:p w14:paraId="171247C9" w14:textId="2105A180" w:rsidR="002A044A" w:rsidRPr="004866F2" w:rsidRDefault="00CC6B4D" w:rsidP="00220CF3">
      <w:pPr>
        <w:jc w:val="right"/>
        <w:rPr>
          <w:color w:val="000000"/>
          <w:sz w:val="22"/>
          <w:szCs w:val="22"/>
        </w:rPr>
      </w:pPr>
      <w:r>
        <w:rPr>
          <w:color w:val="000000"/>
          <w:sz w:val="22"/>
          <w:szCs w:val="22"/>
        </w:rPr>
        <w:t xml:space="preserve">November </w:t>
      </w:r>
      <w:r w:rsidR="00812CCD" w:rsidRPr="004866F2">
        <w:rPr>
          <w:color w:val="000000"/>
          <w:sz w:val="22"/>
          <w:szCs w:val="22"/>
        </w:rPr>
        <w:t>202</w:t>
      </w:r>
      <w:r>
        <w:rPr>
          <w:color w:val="000000"/>
          <w:sz w:val="22"/>
          <w:szCs w:val="22"/>
        </w:rPr>
        <w:t>4</w:t>
      </w:r>
    </w:p>
    <w:p w14:paraId="3358B83F" w14:textId="77777777" w:rsidR="00F95C1B" w:rsidRPr="004866F2" w:rsidRDefault="00F95C1B" w:rsidP="00C27B11">
      <w:pPr>
        <w:rPr>
          <w:color w:val="000000"/>
          <w:sz w:val="22"/>
          <w:szCs w:val="22"/>
        </w:rPr>
      </w:pPr>
    </w:p>
    <w:p w14:paraId="6DA114A3" w14:textId="5EE2FE99" w:rsidR="002A044A" w:rsidRPr="004866F2" w:rsidRDefault="002A044A" w:rsidP="00C27B11">
      <w:pPr>
        <w:rPr>
          <w:sz w:val="22"/>
          <w:szCs w:val="22"/>
        </w:rPr>
      </w:pPr>
      <w:r w:rsidRPr="004866F2">
        <w:rPr>
          <w:color w:val="000000"/>
          <w:sz w:val="22"/>
          <w:szCs w:val="22"/>
        </w:rPr>
        <w:t>Dear</w:t>
      </w:r>
      <w:r w:rsidR="00481B8E">
        <w:rPr>
          <w:color w:val="000000"/>
          <w:sz w:val="22"/>
          <w:szCs w:val="22"/>
        </w:rPr>
        <w:t xml:space="preserve"> Mr </w:t>
      </w:r>
      <w:r w:rsidR="003B0986">
        <w:rPr>
          <w:color w:val="000000"/>
          <w:sz w:val="22"/>
          <w:szCs w:val="22"/>
        </w:rPr>
        <w:t>Ellis</w:t>
      </w:r>
    </w:p>
    <w:p w14:paraId="187D9DFD" w14:textId="77777777" w:rsidR="00AA0A4B" w:rsidRPr="004866F2" w:rsidRDefault="00AA0A4B" w:rsidP="00C27B11">
      <w:pPr>
        <w:rPr>
          <w:color w:val="000000"/>
          <w:sz w:val="22"/>
          <w:szCs w:val="22"/>
        </w:rPr>
      </w:pPr>
    </w:p>
    <w:p w14:paraId="57A1A38E" w14:textId="3B55A970" w:rsidR="002A044A" w:rsidRPr="004866F2" w:rsidRDefault="002A044A" w:rsidP="00C27B11">
      <w:pPr>
        <w:rPr>
          <w:color w:val="333333"/>
          <w:sz w:val="22"/>
          <w:szCs w:val="22"/>
          <w:shd w:val="clear" w:color="auto" w:fill="FFFFFF"/>
        </w:rPr>
      </w:pPr>
      <w:r w:rsidRPr="004866F2">
        <w:rPr>
          <w:b/>
          <w:color w:val="000000"/>
          <w:sz w:val="22"/>
          <w:szCs w:val="22"/>
        </w:rPr>
        <w:t xml:space="preserve">OBJECTION TO PLANNING APPLICATION </w:t>
      </w:r>
      <w:r w:rsidR="00B43F26" w:rsidRPr="004866F2">
        <w:rPr>
          <w:b/>
          <w:color w:val="000000"/>
          <w:sz w:val="22"/>
          <w:szCs w:val="22"/>
        </w:rPr>
        <w:t xml:space="preserve">Ref: </w:t>
      </w:r>
      <w:r w:rsidR="00CC6B4D" w:rsidRPr="00CC6B4D">
        <w:rPr>
          <w:b/>
          <w:bCs/>
          <w:color w:val="333333"/>
          <w:sz w:val="22"/>
          <w:szCs w:val="22"/>
          <w:shd w:val="clear" w:color="auto" w:fill="FFFFFF"/>
        </w:rPr>
        <w:t>24/02455/FP</w:t>
      </w:r>
    </w:p>
    <w:p w14:paraId="09B7D81C" w14:textId="733B2805" w:rsidR="00904ED4" w:rsidRPr="004866F2" w:rsidRDefault="005F329C" w:rsidP="00C27B11">
      <w:pPr>
        <w:rPr>
          <w:b/>
          <w:bCs/>
          <w:iCs/>
          <w:color w:val="000000"/>
          <w:sz w:val="22"/>
          <w:szCs w:val="22"/>
        </w:rPr>
      </w:pPr>
      <w:r w:rsidRPr="004866F2">
        <w:rPr>
          <w:b/>
          <w:bCs/>
          <w:iCs/>
          <w:color w:val="000000"/>
          <w:sz w:val="22"/>
          <w:szCs w:val="22"/>
        </w:rPr>
        <w:t xml:space="preserve">Proposed solar farm measuring 35.5 hectares with associated battery storage and ancillary infrastructure.  Land To </w:t>
      </w:r>
      <w:proofErr w:type="gramStart"/>
      <w:r w:rsidRPr="004866F2">
        <w:rPr>
          <w:b/>
          <w:bCs/>
          <w:iCs/>
          <w:color w:val="000000"/>
          <w:sz w:val="22"/>
          <w:szCs w:val="22"/>
        </w:rPr>
        <w:t>The</w:t>
      </w:r>
      <w:proofErr w:type="gramEnd"/>
      <w:r w:rsidRPr="004866F2">
        <w:rPr>
          <w:b/>
          <w:bCs/>
          <w:iCs/>
          <w:color w:val="000000"/>
          <w:sz w:val="22"/>
          <w:szCs w:val="22"/>
        </w:rPr>
        <w:t xml:space="preserve"> South Of </w:t>
      </w:r>
      <w:proofErr w:type="spellStart"/>
      <w:r w:rsidRPr="004866F2">
        <w:rPr>
          <w:b/>
          <w:bCs/>
          <w:iCs/>
          <w:color w:val="000000"/>
          <w:sz w:val="22"/>
          <w:szCs w:val="22"/>
        </w:rPr>
        <w:t>Wymondley</w:t>
      </w:r>
      <w:proofErr w:type="spellEnd"/>
      <w:r w:rsidRPr="004866F2">
        <w:rPr>
          <w:b/>
          <w:bCs/>
          <w:iCs/>
          <w:color w:val="000000"/>
          <w:sz w:val="22"/>
          <w:szCs w:val="22"/>
        </w:rPr>
        <w:t xml:space="preserve"> Substation And South Of Sperberry Hill St Ippolyts Hertfordshire</w:t>
      </w:r>
    </w:p>
    <w:p w14:paraId="1B724CEC" w14:textId="77777777" w:rsidR="005F329C" w:rsidRPr="004866F2" w:rsidRDefault="005F329C" w:rsidP="00C27B11">
      <w:pPr>
        <w:rPr>
          <w:iCs/>
          <w:color w:val="000000"/>
          <w:sz w:val="22"/>
          <w:szCs w:val="22"/>
        </w:rPr>
      </w:pPr>
    </w:p>
    <w:p w14:paraId="36970B16" w14:textId="4E0E7383" w:rsidR="00B43F26" w:rsidRPr="004866F2" w:rsidRDefault="00B43F26" w:rsidP="00C27B11">
      <w:pPr>
        <w:rPr>
          <w:iCs/>
          <w:color w:val="000000"/>
          <w:sz w:val="22"/>
          <w:szCs w:val="22"/>
        </w:rPr>
      </w:pPr>
      <w:r w:rsidRPr="004866F2">
        <w:rPr>
          <w:iCs/>
          <w:color w:val="000000"/>
          <w:sz w:val="22"/>
          <w:szCs w:val="22"/>
        </w:rPr>
        <w:t>I wish to register my objection to this planning application in the strongest possible terms.</w:t>
      </w:r>
    </w:p>
    <w:p w14:paraId="79DFE866" w14:textId="77777777" w:rsidR="00D453B7" w:rsidRPr="004866F2" w:rsidRDefault="00D453B7" w:rsidP="00C27B11">
      <w:pPr>
        <w:rPr>
          <w:iCs/>
          <w:color w:val="000000"/>
          <w:sz w:val="22"/>
          <w:szCs w:val="22"/>
        </w:rPr>
      </w:pPr>
    </w:p>
    <w:p w14:paraId="36AEAAEF" w14:textId="0A2E961C" w:rsidR="005F3CFE" w:rsidRPr="004866F2" w:rsidRDefault="00B43F26" w:rsidP="00C27B11">
      <w:pPr>
        <w:rPr>
          <w:iCs/>
          <w:color w:val="000000"/>
          <w:sz w:val="22"/>
          <w:szCs w:val="22"/>
        </w:rPr>
      </w:pPr>
      <w:r w:rsidRPr="004866F2">
        <w:rPr>
          <w:iCs/>
          <w:color w:val="000000"/>
          <w:sz w:val="22"/>
          <w:szCs w:val="22"/>
        </w:rPr>
        <w:t xml:space="preserve">Whilst I acknowledge the climate challenges facing our planet and the need to increase the sustainability of our energy production in </w:t>
      </w:r>
      <w:r w:rsidR="005F329C" w:rsidRPr="004866F2">
        <w:rPr>
          <w:iCs/>
          <w:color w:val="000000"/>
          <w:sz w:val="22"/>
          <w:szCs w:val="22"/>
        </w:rPr>
        <w:t>Hertfor</w:t>
      </w:r>
      <w:r w:rsidR="00B92738">
        <w:rPr>
          <w:iCs/>
          <w:color w:val="000000"/>
          <w:sz w:val="22"/>
          <w:szCs w:val="22"/>
        </w:rPr>
        <w:t>d</w:t>
      </w:r>
      <w:r w:rsidR="005F329C" w:rsidRPr="004866F2">
        <w:rPr>
          <w:iCs/>
          <w:color w:val="000000"/>
          <w:sz w:val="22"/>
          <w:szCs w:val="22"/>
        </w:rPr>
        <w:t xml:space="preserve">shire </w:t>
      </w:r>
      <w:r w:rsidRPr="004866F2">
        <w:rPr>
          <w:iCs/>
          <w:color w:val="000000"/>
          <w:sz w:val="22"/>
          <w:szCs w:val="22"/>
        </w:rPr>
        <w:t xml:space="preserve">and across the UK this </w:t>
      </w:r>
      <w:r w:rsidR="00414F3F" w:rsidRPr="004866F2">
        <w:rPr>
          <w:iCs/>
          <w:color w:val="000000"/>
          <w:sz w:val="22"/>
          <w:szCs w:val="22"/>
        </w:rPr>
        <w:t>application</w:t>
      </w:r>
      <w:r w:rsidR="00BF63E7" w:rsidRPr="004866F2">
        <w:rPr>
          <w:iCs/>
          <w:color w:val="000000"/>
          <w:sz w:val="22"/>
          <w:szCs w:val="22"/>
        </w:rPr>
        <w:t xml:space="preserve"> for a huge </w:t>
      </w:r>
      <w:proofErr w:type="gramStart"/>
      <w:r w:rsidR="005329E8" w:rsidRPr="004866F2">
        <w:rPr>
          <w:iCs/>
          <w:color w:val="000000"/>
          <w:sz w:val="22"/>
          <w:szCs w:val="22"/>
        </w:rPr>
        <w:t>90 acre</w:t>
      </w:r>
      <w:proofErr w:type="gramEnd"/>
      <w:r w:rsidR="005329E8" w:rsidRPr="004866F2">
        <w:rPr>
          <w:iCs/>
          <w:color w:val="000000"/>
          <w:sz w:val="22"/>
          <w:szCs w:val="22"/>
        </w:rPr>
        <w:t xml:space="preserve"> </w:t>
      </w:r>
      <w:r w:rsidR="00BF63E7" w:rsidRPr="004866F2">
        <w:rPr>
          <w:iCs/>
          <w:color w:val="000000"/>
          <w:sz w:val="22"/>
          <w:szCs w:val="22"/>
        </w:rPr>
        <w:t>solar farm will engulf the area and</w:t>
      </w:r>
      <w:r w:rsidRPr="004866F2">
        <w:rPr>
          <w:iCs/>
          <w:color w:val="000000"/>
          <w:sz w:val="22"/>
          <w:szCs w:val="22"/>
        </w:rPr>
        <w:t xml:space="preserve"> cause demonstrable harm to our countryside</w:t>
      </w:r>
      <w:r w:rsidR="003C304E" w:rsidRPr="004866F2">
        <w:rPr>
          <w:iCs/>
          <w:color w:val="000000"/>
          <w:sz w:val="22"/>
          <w:szCs w:val="22"/>
        </w:rPr>
        <w:t>, heritage assets</w:t>
      </w:r>
      <w:r w:rsidR="00F46C70">
        <w:rPr>
          <w:iCs/>
          <w:color w:val="000000"/>
          <w:sz w:val="22"/>
          <w:szCs w:val="22"/>
        </w:rPr>
        <w:t xml:space="preserve">, </w:t>
      </w:r>
      <w:r w:rsidR="005329E8" w:rsidRPr="004866F2">
        <w:rPr>
          <w:iCs/>
          <w:color w:val="000000"/>
          <w:sz w:val="22"/>
          <w:szCs w:val="22"/>
        </w:rPr>
        <w:t xml:space="preserve">greenbelt and </w:t>
      </w:r>
      <w:r w:rsidR="003C304E" w:rsidRPr="004866F2">
        <w:rPr>
          <w:iCs/>
          <w:color w:val="000000"/>
          <w:sz w:val="22"/>
          <w:szCs w:val="22"/>
        </w:rPr>
        <w:t>agriculture</w:t>
      </w:r>
      <w:r w:rsidR="00BF63E7" w:rsidRPr="004866F2">
        <w:rPr>
          <w:iCs/>
          <w:color w:val="000000"/>
          <w:sz w:val="22"/>
          <w:szCs w:val="22"/>
        </w:rPr>
        <w:t>. It proposes</w:t>
      </w:r>
      <w:r w:rsidR="003C304E" w:rsidRPr="004866F2">
        <w:rPr>
          <w:iCs/>
          <w:color w:val="000000"/>
          <w:sz w:val="22"/>
          <w:szCs w:val="22"/>
        </w:rPr>
        <w:t xml:space="preserve"> very little </w:t>
      </w:r>
      <w:proofErr w:type="gramStart"/>
      <w:r w:rsidR="00BF63E7" w:rsidRPr="004866F2">
        <w:rPr>
          <w:iCs/>
          <w:color w:val="000000"/>
          <w:sz w:val="22"/>
          <w:szCs w:val="22"/>
        </w:rPr>
        <w:t>by the way of</w:t>
      </w:r>
      <w:proofErr w:type="gramEnd"/>
      <w:r w:rsidR="00BF63E7" w:rsidRPr="004866F2">
        <w:rPr>
          <w:iCs/>
          <w:color w:val="000000"/>
          <w:sz w:val="22"/>
          <w:szCs w:val="22"/>
        </w:rPr>
        <w:t xml:space="preserve"> </w:t>
      </w:r>
      <w:r w:rsidR="003C304E" w:rsidRPr="004866F2">
        <w:rPr>
          <w:iCs/>
          <w:color w:val="000000"/>
          <w:sz w:val="22"/>
          <w:szCs w:val="22"/>
        </w:rPr>
        <w:t>community benefit</w:t>
      </w:r>
      <w:r w:rsidR="00BF63E7" w:rsidRPr="004866F2">
        <w:rPr>
          <w:iCs/>
          <w:color w:val="000000"/>
          <w:sz w:val="22"/>
          <w:szCs w:val="22"/>
        </w:rPr>
        <w:t xml:space="preserve"> to mitigate this harm.</w:t>
      </w:r>
    </w:p>
    <w:p w14:paraId="196F041D" w14:textId="6DB6AAA1" w:rsidR="00904ED4" w:rsidRPr="004866F2" w:rsidRDefault="003C304E" w:rsidP="00C27B11">
      <w:pPr>
        <w:pStyle w:val="NormalWeb"/>
        <w:rPr>
          <w:iCs/>
          <w:color w:val="000000"/>
          <w:sz w:val="22"/>
          <w:szCs w:val="22"/>
        </w:rPr>
      </w:pPr>
      <w:r w:rsidRPr="004866F2">
        <w:rPr>
          <w:iCs/>
          <w:color w:val="000000"/>
          <w:sz w:val="22"/>
          <w:szCs w:val="22"/>
        </w:rPr>
        <w:t>I therefore</w:t>
      </w:r>
      <w:r w:rsidR="00F95C1B" w:rsidRPr="004866F2">
        <w:rPr>
          <w:iCs/>
          <w:color w:val="000000"/>
          <w:sz w:val="22"/>
          <w:szCs w:val="22"/>
        </w:rPr>
        <w:t xml:space="preserve"> </w:t>
      </w:r>
      <w:r w:rsidR="00F95C1B" w:rsidRPr="004866F2">
        <w:rPr>
          <w:b/>
          <w:iCs/>
          <w:color w:val="000000"/>
          <w:sz w:val="22"/>
          <w:szCs w:val="22"/>
        </w:rPr>
        <w:t>OBJECT</w:t>
      </w:r>
      <w:r w:rsidR="00F95C1B" w:rsidRPr="004866F2">
        <w:rPr>
          <w:iCs/>
          <w:color w:val="000000"/>
          <w:sz w:val="22"/>
          <w:szCs w:val="22"/>
        </w:rPr>
        <w:t xml:space="preserve"> for the following reasons:</w:t>
      </w:r>
    </w:p>
    <w:p w14:paraId="35E51884" w14:textId="0CBB8B62" w:rsidR="0052489E" w:rsidRPr="004866F2" w:rsidRDefault="0052489E" w:rsidP="00C27B11">
      <w:pPr>
        <w:pStyle w:val="NormalWeb"/>
        <w:numPr>
          <w:ilvl w:val="0"/>
          <w:numId w:val="35"/>
        </w:numPr>
        <w:rPr>
          <w:b/>
          <w:bCs/>
          <w:iCs/>
          <w:color w:val="000000"/>
          <w:sz w:val="22"/>
          <w:szCs w:val="22"/>
        </w:rPr>
      </w:pPr>
      <w:r w:rsidRPr="004866F2">
        <w:rPr>
          <w:b/>
          <w:bCs/>
          <w:iCs/>
          <w:color w:val="000000"/>
          <w:sz w:val="22"/>
          <w:szCs w:val="22"/>
        </w:rPr>
        <w:t>Loss of good quality agricultural land</w:t>
      </w:r>
    </w:p>
    <w:p w14:paraId="28BD9039" w14:textId="77777777" w:rsidR="0052489E" w:rsidRPr="004866F2" w:rsidRDefault="0052489E" w:rsidP="00C27B11">
      <w:pPr>
        <w:pStyle w:val="NormalWeb"/>
        <w:shd w:val="clear" w:color="auto" w:fill="FFFFFF"/>
        <w:ind w:left="360"/>
        <w:rPr>
          <w:sz w:val="22"/>
          <w:szCs w:val="22"/>
        </w:rPr>
      </w:pPr>
      <w:r w:rsidRPr="004866F2">
        <w:rPr>
          <w:sz w:val="22"/>
          <w:szCs w:val="22"/>
        </w:rPr>
        <w:t>I refer you to the Government Written Ministerial Statement (UIN HCWS488) dated 25</w:t>
      </w:r>
      <w:r w:rsidRPr="004866F2">
        <w:rPr>
          <w:sz w:val="22"/>
          <w:szCs w:val="22"/>
          <w:vertAlign w:val="superscript"/>
        </w:rPr>
        <w:t>th</w:t>
      </w:r>
      <w:r w:rsidRPr="004866F2">
        <w:rPr>
          <w:sz w:val="22"/>
          <w:szCs w:val="22"/>
        </w:rPr>
        <w:t xml:space="preserve"> March 2015 which says in the light of continuing concerns about the unjustified use of </w:t>
      </w:r>
      <w:proofErr w:type="gramStart"/>
      <w:r w:rsidRPr="004866F2">
        <w:rPr>
          <w:sz w:val="22"/>
          <w:szCs w:val="22"/>
        </w:rPr>
        <w:t>high quality</w:t>
      </w:r>
      <w:proofErr w:type="gramEnd"/>
      <w:r w:rsidRPr="004866F2">
        <w:rPr>
          <w:sz w:val="22"/>
          <w:szCs w:val="22"/>
        </w:rPr>
        <w:t xml:space="preserve"> agricultural land, “... we want it to be clear that any proposal for a solar farm involving the best and most versatile agricultural land would need to be justified by the most compelling evidence.” </w:t>
      </w:r>
    </w:p>
    <w:p w14:paraId="0B52ACE8" w14:textId="64CA1648" w:rsidR="0052489E" w:rsidRPr="004866F2" w:rsidRDefault="0052489E" w:rsidP="001231A1">
      <w:pPr>
        <w:pStyle w:val="NormalWeb"/>
        <w:shd w:val="clear" w:color="auto" w:fill="FFFFFF"/>
        <w:ind w:left="360"/>
        <w:rPr>
          <w:sz w:val="22"/>
          <w:szCs w:val="22"/>
        </w:rPr>
      </w:pPr>
      <w:r w:rsidRPr="004866F2">
        <w:rPr>
          <w:sz w:val="22"/>
          <w:szCs w:val="22"/>
        </w:rPr>
        <w:t xml:space="preserve">The entirety of the proposed site is categorised as Best Most Versatile Agricultural Land (BMV) with 53% being Grade 2 and 47% being Grade 3a and, importantly, produces </w:t>
      </w:r>
      <w:r w:rsidR="005618D3">
        <w:rPr>
          <w:sz w:val="22"/>
          <w:szCs w:val="22"/>
        </w:rPr>
        <w:t>2</w:t>
      </w:r>
      <w:r w:rsidRPr="004866F2">
        <w:rPr>
          <w:sz w:val="22"/>
          <w:szCs w:val="22"/>
        </w:rPr>
        <w:t>00 tonnes of wheat per annum.</w:t>
      </w:r>
    </w:p>
    <w:p w14:paraId="7DBFFDB8" w14:textId="77777777" w:rsidR="0052489E" w:rsidRPr="004866F2" w:rsidRDefault="0052489E" w:rsidP="00C27B11">
      <w:pPr>
        <w:ind w:left="360"/>
        <w:rPr>
          <w:sz w:val="22"/>
          <w:szCs w:val="22"/>
        </w:rPr>
      </w:pPr>
      <w:r w:rsidRPr="004866F2">
        <w:rPr>
          <w:sz w:val="22"/>
          <w:szCs w:val="22"/>
        </w:rPr>
        <w:t xml:space="preserve">Losing good to very good quality agricultural land is not the most efficient use of this site and wholly contrary to paragraph 123c of the NPPF. Paragraph 5.10.8 of the Overarching National Policy Statement for Energy (EN-1) says applicants should “preferably use land in areas of poorer quality (grades 3b, 4 and 5)”. </w:t>
      </w:r>
    </w:p>
    <w:p w14:paraId="7A9E376B" w14:textId="33802E24" w:rsidR="004866F2" w:rsidRPr="004866F2" w:rsidRDefault="0052489E" w:rsidP="004866F2">
      <w:pPr>
        <w:pStyle w:val="NormalWeb"/>
        <w:ind w:left="360"/>
        <w:rPr>
          <w:sz w:val="22"/>
          <w:szCs w:val="22"/>
        </w:rPr>
      </w:pPr>
      <w:r w:rsidRPr="004866F2">
        <w:rPr>
          <w:sz w:val="22"/>
          <w:szCs w:val="22"/>
        </w:rPr>
        <w:t xml:space="preserve">Paragraph 170 of the NPPF states “Where significant development of agricultural land is demonstrated to be necessary, areas of poorer quality land should be preferred to those of a higher quality”. This </w:t>
      </w:r>
      <w:proofErr w:type="gramStart"/>
      <w:r w:rsidR="00B45C1F">
        <w:rPr>
          <w:sz w:val="22"/>
          <w:szCs w:val="22"/>
        </w:rPr>
        <w:t>90</w:t>
      </w:r>
      <w:r w:rsidRPr="004866F2">
        <w:rPr>
          <w:sz w:val="22"/>
          <w:szCs w:val="22"/>
        </w:rPr>
        <w:t xml:space="preserve"> acre</w:t>
      </w:r>
      <w:proofErr w:type="gramEnd"/>
      <w:r w:rsidRPr="004866F2">
        <w:rPr>
          <w:sz w:val="22"/>
          <w:szCs w:val="22"/>
        </w:rPr>
        <w:t xml:space="preserve"> development is neither necessary nor is it situated on poorer quality land.</w:t>
      </w:r>
    </w:p>
    <w:p w14:paraId="75948275" w14:textId="3E39A136" w:rsidR="00C54DB3" w:rsidRDefault="004866F2" w:rsidP="00DD48B8">
      <w:pPr>
        <w:pStyle w:val="NormalWeb"/>
        <w:ind w:left="360"/>
      </w:pPr>
      <w:r w:rsidRPr="004866F2">
        <w:rPr>
          <w:sz w:val="22"/>
          <w:szCs w:val="22"/>
        </w:rPr>
        <w:t xml:space="preserve">Using </w:t>
      </w:r>
      <w:r w:rsidR="00F26B15">
        <w:rPr>
          <w:sz w:val="22"/>
          <w:szCs w:val="22"/>
        </w:rPr>
        <w:t xml:space="preserve">BMV </w:t>
      </w:r>
      <w:r w:rsidRPr="004866F2">
        <w:rPr>
          <w:sz w:val="22"/>
          <w:szCs w:val="22"/>
        </w:rPr>
        <w:t xml:space="preserve">agricultural land for sheep grazing </w:t>
      </w:r>
      <w:r w:rsidR="00F26B15">
        <w:rPr>
          <w:sz w:val="22"/>
          <w:szCs w:val="22"/>
        </w:rPr>
        <w:t xml:space="preserve">(as proposed by the applicant) </w:t>
      </w:r>
      <w:r w:rsidRPr="004866F2">
        <w:rPr>
          <w:sz w:val="22"/>
          <w:szCs w:val="22"/>
        </w:rPr>
        <w:t xml:space="preserve">is </w:t>
      </w:r>
      <w:r w:rsidR="00B45C1F">
        <w:rPr>
          <w:sz w:val="22"/>
          <w:szCs w:val="22"/>
        </w:rPr>
        <w:t>not a suitable alternative use for this grade of land.</w:t>
      </w:r>
      <w:r w:rsidR="00AD3ECC">
        <w:rPr>
          <w:sz w:val="22"/>
          <w:szCs w:val="22"/>
        </w:rPr>
        <w:br/>
      </w:r>
    </w:p>
    <w:p w14:paraId="43259FC5" w14:textId="215283BC" w:rsidR="0052489E" w:rsidRPr="004866F2" w:rsidRDefault="0052489E" w:rsidP="00C27B11">
      <w:pPr>
        <w:pStyle w:val="NormalWeb"/>
        <w:numPr>
          <w:ilvl w:val="0"/>
          <w:numId w:val="35"/>
        </w:numPr>
        <w:rPr>
          <w:b/>
          <w:bCs/>
          <w:iCs/>
          <w:color w:val="000000"/>
          <w:sz w:val="22"/>
          <w:szCs w:val="22"/>
        </w:rPr>
      </w:pPr>
      <w:r w:rsidRPr="004866F2">
        <w:rPr>
          <w:b/>
          <w:bCs/>
          <w:iCs/>
          <w:color w:val="000000"/>
          <w:sz w:val="22"/>
          <w:szCs w:val="22"/>
        </w:rPr>
        <w:t>Inappropriate Development on Greenbelt</w:t>
      </w:r>
    </w:p>
    <w:p w14:paraId="4309FD92" w14:textId="60306602" w:rsidR="00517E64" w:rsidRPr="004866F2" w:rsidRDefault="00120F2C" w:rsidP="00517E64">
      <w:pPr>
        <w:pStyle w:val="NormalWeb"/>
        <w:ind w:left="360"/>
        <w:rPr>
          <w:iCs/>
          <w:color w:val="000000"/>
          <w:sz w:val="22"/>
          <w:szCs w:val="22"/>
        </w:rPr>
      </w:pPr>
      <w:r w:rsidRPr="004866F2">
        <w:rPr>
          <w:iCs/>
          <w:color w:val="000000"/>
          <w:sz w:val="22"/>
          <w:szCs w:val="22"/>
        </w:rPr>
        <w:t xml:space="preserve">The development is </w:t>
      </w:r>
      <w:r w:rsidR="00517E64">
        <w:rPr>
          <w:iCs/>
          <w:color w:val="000000"/>
          <w:sz w:val="22"/>
          <w:szCs w:val="22"/>
        </w:rPr>
        <w:t xml:space="preserve">exclusively </w:t>
      </w:r>
      <w:r w:rsidRPr="004866F2">
        <w:rPr>
          <w:iCs/>
          <w:color w:val="000000"/>
          <w:sz w:val="22"/>
          <w:szCs w:val="22"/>
        </w:rPr>
        <w:t>sited on Greenbelt land, which subject to review in the Emerging North Hertfordshire Local Plan 2011-2031, has been re-affirmed as adding Significantly to the Green Belt.</w:t>
      </w:r>
    </w:p>
    <w:p w14:paraId="3F42897A" w14:textId="668309C3" w:rsidR="00C64E4E" w:rsidRDefault="00C64E4E" w:rsidP="00C27B11">
      <w:pPr>
        <w:pStyle w:val="NormalWeb"/>
        <w:ind w:left="360"/>
        <w:rPr>
          <w:iCs/>
          <w:color w:val="000000"/>
          <w:sz w:val="22"/>
          <w:szCs w:val="22"/>
        </w:rPr>
      </w:pPr>
      <w:r w:rsidRPr="004866F2">
        <w:rPr>
          <w:iCs/>
          <w:color w:val="000000"/>
          <w:sz w:val="22"/>
          <w:szCs w:val="22"/>
        </w:rPr>
        <w:lastRenderedPageBreak/>
        <w:t>There is sufficient land outside the greenbelt to place solar farms</w:t>
      </w:r>
      <w:r w:rsidR="00120F2C" w:rsidRPr="004866F2">
        <w:rPr>
          <w:iCs/>
          <w:color w:val="000000"/>
          <w:sz w:val="22"/>
          <w:szCs w:val="22"/>
        </w:rPr>
        <w:t xml:space="preserve"> </w:t>
      </w:r>
      <w:r w:rsidR="00517E64">
        <w:rPr>
          <w:iCs/>
          <w:color w:val="000000"/>
          <w:sz w:val="22"/>
          <w:szCs w:val="22"/>
        </w:rPr>
        <w:t xml:space="preserve">and </w:t>
      </w:r>
      <w:r w:rsidR="00120F2C" w:rsidRPr="004866F2">
        <w:rPr>
          <w:iCs/>
          <w:color w:val="000000"/>
          <w:sz w:val="22"/>
          <w:szCs w:val="22"/>
        </w:rPr>
        <w:t>t</w:t>
      </w:r>
      <w:r w:rsidRPr="004866F2">
        <w:rPr>
          <w:iCs/>
          <w:color w:val="000000"/>
          <w:sz w:val="22"/>
          <w:szCs w:val="22"/>
        </w:rPr>
        <w:t xml:space="preserve">his location </w:t>
      </w:r>
      <w:r w:rsidR="00517E64">
        <w:rPr>
          <w:iCs/>
          <w:color w:val="000000"/>
          <w:sz w:val="22"/>
          <w:szCs w:val="22"/>
        </w:rPr>
        <w:t xml:space="preserve">has been </w:t>
      </w:r>
      <w:r w:rsidRPr="004866F2">
        <w:rPr>
          <w:iCs/>
          <w:color w:val="000000"/>
          <w:sz w:val="22"/>
          <w:szCs w:val="22"/>
        </w:rPr>
        <w:t>chosen simply to maximise the profits of the developer due to the location’s proximity to the local sub-station.</w:t>
      </w:r>
    </w:p>
    <w:p w14:paraId="2CB05CB5" w14:textId="248CB828" w:rsidR="00517E64" w:rsidRPr="004866F2" w:rsidRDefault="00517E64" w:rsidP="00C27B11">
      <w:pPr>
        <w:pStyle w:val="NormalWeb"/>
        <w:ind w:left="360"/>
        <w:rPr>
          <w:iCs/>
          <w:color w:val="000000"/>
          <w:sz w:val="22"/>
          <w:szCs w:val="22"/>
        </w:rPr>
      </w:pPr>
      <w:r w:rsidRPr="7340B0A4">
        <w:rPr>
          <w:color w:val="000000" w:themeColor="text1"/>
          <w:sz w:val="22"/>
          <w:szCs w:val="22"/>
        </w:rPr>
        <w:t xml:space="preserve">The development will have a significant visual impact on the local area and the proposed planting and bund schemes are not sufficient to </w:t>
      </w:r>
      <w:r w:rsidR="008C6715" w:rsidRPr="7340B0A4">
        <w:rPr>
          <w:color w:val="000000" w:themeColor="text1"/>
          <w:sz w:val="22"/>
          <w:szCs w:val="22"/>
        </w:rPr>
        <w:t xml:space="preserve">be a suitable substitute to the current vista.  This is direct </w:t>
      </w:r>
      <w:r w:rsidR="007F1234" w:rsidRPr="7340B0A4">
        <w:rPr>
          <w:color w:val="000000" w:themeColor="text1"/>
          <w:sz w:val="22"/>
          <w:szCs w:val="22"/>
        </w:rPr>
        <w:t xml:space="preserve">contrast to national policy which states that solar farms are able to blend naturally </w:t>
      </w:r>
      <w:proofErr w:type="gramStart"/>
      <w:r w:rsidR="007F1234" w:rsidRPr="7340B0A4">
        <w:rPr>
          <w:color w:val="000000" w:themeColor="text1"/>
          <w:sz w:val="22"/>
          <w:szCs w:val="22"/>
        </w:rPr>
        <w:t>in to</w:t>
      </w:r>
      <w:proofErr w:type="gramEnd"/>
      <w:r w:rsidR="007F1234" w:rsidRPr="7340B0A4">
        <w:rPr>
          <w:color w:val="000000" w:themeColor="text1"/>
          <w:sz w:val="22"/>
          <w:szCs w:val="22"/>
        </w:rPr>
        <w:t xml:space="preserve"> their environment with sufficient planting.  This scheme does not achieve this.</w:t>
      </w:r>
    </w:p>
    <w:p w14:paraId="06BDCBE3" w14:textId="396862ED" w:rsidR="00C64E4E" w:rsidRPr="004866F2" w:rsidRDefault="00C64E4E" w:rsidP="00C27B11">
      <w:pPr>
        <w:pStyle w:val="NormalWeb"/>
        <w:ind w:left="360"/>
        <w:rPr>
          <w:iCs/>
          <w:color w:val="000000"/>
          <w:sz w:val="22"/>
          <w:szCs w:val="22"/>
        </w:rPr>
      </w:pPr>
      <w:r w:rsidRPr="004866F2">
        <w:rPr>
          <w:iCs/>
          <w:color w:val="000000"/>
          <w:sz w:val="22"/>
          <w:szCs w:val="22"/>
        </w:rPr>
        <w:t>This application contravenes the following local and national policies:</w:t>
      </w:r>
    </w:p>
    <w:p w14:paraId="7EE45CDE" w14:textId="77777777" w:rsidR="00F6716E" w:rsidRPr="004866F2" w:rsidRDefault="00CB475A" w:rsidP="00942AB3">
      <w:pPr>
        <w:pStyle w:val="NormalWeb"/>
        <w:numPr>
          <w:ilvl w:val="0"/>
          <w:numId w:val="36"/>
        </w:numPr>
        <w:ind w:left="720"/>
        <w:rPr>
          <w:b/>
          <w:bCs/>
          <w:sz w:val="22"/>
          <w:szCs w:val="22"/>
        </w:rPr>
      </w:pPr>
      <w:r w:rsidRPr="004866F2">
        <w:rPr>
          <w:b/>
          <w:bCs/>
          <w:sz w:val="22"/>
          <w:szCs w:val="22"/>
        </w:rPr>
        <w:t xml:space="preserve">The National Planning Policy </w:t>
      </w:r>
      <w:proofErr w:type="gramStart"/>
      <w:r w:rsidRPr="004866F2">
        <w:rPr>
          <w:b/>
          <w:bCs/>
          <w:sz w:val="22"/>
          <w:szCs w:val="22"/>
        </w:rPr>
        <w:t>Frame work</w:t>
      </w:r>
      <w:proofErr w:type="gramEnd"/>
      <w:r w:rsidRPr="004866F2">
        <w:rPr>
          <w:b/>
          <w:bCs/>
          <w:sz w:val="22"/>
          <w:szCs w:val="22"/>
        </w:rPr>
        <w:t xml:space="preserve"> </w:t>
      </w:r>
    </w:p>
    <w:p w14:paraId="4910A1B8" w14:textId="035FE589" w:rsidR="00CB475A" w:rsidRPr="004866F2" w:rsidRDefault="00F6716E" w:rsidP="00F6716E">
      <w:pPr>
        <w:pStyle w:val="NormalWeb"/>
        <w:numPr>
          <w:ilvl w:val="0"/>
          <w:numId w:val="40"/>
        </w:numPr>
        <w:rPr>
          <w:sz w:val="22"/>
          <w:szCs w:val="22"/>
        </w:rPr>
      </w:pPr>
      <w:r w:rsidRPr="004866F2">
        <w:rPr>
          <w:b/>
          <w:bCs/>
          <w:sz w:val="22"/>
          <w:szCs w:val="22"/>
        </w:rPr>
        <w:t>P</w:t>
      </w:r>
      <w:r w:rsidR="00CB475A" w:rsidRPr="004866F2">
        <w:rPr>
          <w:b/>
          <w:bCs/>
          <w:sz w:val="22"/>
          <w:szCs w:val="22"/>
        </w:rPr>
        <w:t>aragraph 151</w:t>
      </w:r>
      <w:r w:rsidR="00CB475A" w:rsidRPr="004866F2">
        <w:rPr>
          <w:sz w:val="22"/>
          <w:szCs w:val="22"/>
        </w:rPr>
        <w:t xml:space="preserve"> – </w:t>
      </w:r>
      <w:r w:rsidR="00CB475A" w:rsidRPr="004866F2">
        <w:rPr>
          <w:i/>
          <w:iCs/>
          <w:sz w:val="22"/>
          <w:szCs w:val="22"/>
        </w:rPr>
        <w:t>“</w:t>
      </w:r>
      <w:r w:rsidRPr="004866F2">
        <w:rPr>
          <w:i/>
          <w:iCs/>
          <w:sz w:val="22"/>
          <w:szCs w:val="22"/>
        </w:rPr>
        <w:t xml:space="preserve">When located in the Green Belt, elements of many renewable energy projects will comprise inappropriate development. In such cases developers will need to demonstrate very special circumstances if projects are to </w:t>
      </w:r>
      <w:proofErr w:type="gramStart"/>
      <w:r w:rsidRPr="004866F2">
        <w:rPr>
          <w:i/>
          <w:iCs/>
          <w:sz w:val="22"/>
          <w:szCs w:val="22"/>
        </w:rPr>
        <w:t>proceed..</w:t>
      </w:r>
      <w:proofErr w:type="gramEnd"/>
      <w:r w:rsidRPr="004866F2">
        <w:rPr>
          <w:i/>
          <w:iCs/>
          <w:sz w:val="22"/>
          <w:szCs w:val="22"/>
        </w:rPr>
        <w:t>”</w:t>
      </w:r>
    </w:p>
    <w:p w14:paraId="44942BC4" w14:textId="6D47BF01" w:rsidR="00483016" w:rsidRPr="004866F2" w:rsidRDefault="00E61863" w:rsidP="00E61863">
      <w:pPr>
        <w:pStyle w:val="NormalWeb"/>
        <w:ind w:left="1440"/>
        <w:rPr>
          <w:iCs/>
          <w:color w:val="000000"/>
          <w:sz w:val="22"/>
          <w:szCs w:val="22"/>
        </w:rPr>
      </w:pPr>
      <w:r w:rsidRPr="004866F2">
        <w:rPr>
          <w:iCs/>
          <w:color w:val="000000"/>
          <w:sz w:val="22"/>
          <w:szCs w:val="22"/>
        </w:rPr>
        <w:t>There has been no demonstration of very special circumstances in the planning application</w:t>
      </w:r>
      <w:r w:rsidR="00E92183" w:rsidRPr="004866F2">
        <w:rPr>
          <w:iCs/>
          <w:color w:val="000000"/>
          <w:sz w:val="22"/>
          <w:szCs w:val="22"/>
        </w:rPr>
        <w:t xml:space="preserve"> for this location.</w:t>
      </w:r>
    </w:p>
    <w:p w14:paraId="66A2853F" w14:textId="77777777" w:rsidR="007E0E94" w:rsidRPr="004866F2" w:rsidRDefault="007E0E94" w:rsidP="00C27B11">
      <w:pPr>
        <w:pStyle w:val="NormalWeb"/>
        <w:numPr>
          <w:ilvl w:val="0"/>
          <w:numId w:val="36"/>
        </w:numPr>
        <w:ind w:left="720"/>
        <w:rPr>
          <w:b/>
          <w:bCs/>
          <w:iCs/>
          <w:color w:val="000000"/>
          <w:sz w:val="22"/>
          <w:szCs w:val="22"/>
        </w:rPr>
      </w:pPr>
      <w:r w:rsidRPr="004866F2">
        <w:rPr>
          <w:b/>
          <w:bCs/>
          <w:iCs/>
          <w:color w:val="000000"/>
          <w:sz w:val="22"/>
          <w:szCs w:val="22"/>
        </w:rPr>
        <w:t>North Hertfordshire District Local Plan No. 2 with Alterations (Adopted 1996, updated 2007)</w:t>
      </w:r>
    </w:p>
    <w:p w14:paraId="13D43D83" w14:textId="24A21318" w:rsidR="007E0E94" w:rsidRPr="004866F2" w:rsidRDefault="00E92183" w:rsidP="00E92183">
      <w:pPr>
        <w:pStyle w:val="NormalWeb"/>
        <w:numPr>
          <w:ilvl w:val="0"/>
          <w:numId w:val="41"/>
        </w:numPr>
        <w:rPr>
          <w:iCs/>
          <w:color w:val="000000"/>
          <w:sz w:val="22"/>
          <w:szCs w:val="22"/>
        </w:rPr>
      </w:pPr>
      <w:r w:rsidRPr="004866F2">
        <w:rPr>
          <w:b/>
          <w:bCs/>
          <w:iCs/>
          <w:color w:val="000000"/>
          <w:sz w:val="22"/>
          <w:szCs w:val="22"/>
        </w:rPr>
        <w:t>Policy 2</w:t>
      </w:r>
      <w:r w:rsidRPr="004866F2">
        <w:rPr>
          <w:iCs/>
          <w:color w:val="000000"/>
          <w:sz w:val="22"/>
          <w:szCs w:val="22"/>
        </w:rPr>
        <w:t xml:space="preserve"> – </w:t>
      </w:r>
      <w:r w:rsidRPr="004866F2">
        <w:rPr>
          <w:i/>
          <w:color w:val="000000"/>
          <w:sz w:val="22"/>
          <w:szCs w:val="22"/>
        </w:rPr>
        <w:t>“In the Green Belt, as shown on the Proposals Map, the Council will aim to keep the uses of land open in character. Except for proposals within settlements which accord with Policy 3, or in very special circumstances, planning permission will only be granted for new buildings, extensions, and changes of use of buildings and of land which are appropriate in the Green Belt, and which would not result in significant visual impact.”</w:t>
      </w:r>
    </w:p>
    <w:p w14:paraId="0B4F3EDD" w14:textId="74776D04" w:rsidR="007E0E94" w:rsidRPr="004866F2" w:rsidRDefault="00E92183" w:rsidP="00187545">
      <w:pPr>
        <w:pStyle w:val="NormalWeb"/>
        <w:ind w:left="1440"/>
        <w:rPr>
          <w:b/>
          <w:bCs/>
          <w:iCs/>
          <w:color w:val="000000"/>
          <w:sz w:val="22"/>
          <w:szCs w:val="22"/>
        </w:rPr>
      </w:pPr>
      <w:r w:rsidRPr="004866F2">
        <w:rPr>
          <w:iCs/>
          <w:color w:val="000000"/>
          <w:sz w:val="22"/>
          <w:szCs w:val="22"/>
        </w:rPr>
        <w:t xml:space="preserve">There has been no demonstration of very special circumstances in the planning application for this </w:t>
      </w:r>
      <w:r w:rsidR="00187545" w:rsidRPr="004866F2">
        <w:rPr>
          <w:iCs/>
          <w:color w:val="000000"/>
          <w:sz w:val="22"/>
          <w:szCs w:val="22"/>
        </w:rPr>
        <w:t>location and there would be significant visual impact.</w:t>
      </w:r>
    </w:p>
    <w:p w14:paraId="50EFB656" w14:textId="5048937F" w:rsidR="00A760DF" w:rsidRPr="004866F2" w:rsidRDefault="00C95ADF" w:rsidP="00C27B11">
      <w:pPr>
        <w:pStyle w:val="NormalWeb"/>
        <w:numPr>
          <w:ilvl w:val="0"/>
          <w:numId w:val="36"/>
        </w:numPr>
        <w:ind w:left="720"/>
        <w:rPr>
          <w:b/>
          <w:bCs/>
          <w:iCs/>
          <w:color w:val="000000"/>
          <w:sz w:val="22"/>
          <w:szCs w:val="22"/>
        </w:rPr>
      </w:pPr>
      <w:r w:rsidRPr="004866F2">
        <w:rPr>
          <w:b/>
          <w:bCs/>
          <w:iCs/>
          <w:color w:val="000000"/>
          <w:sz w:val="22"/>
          <w:szCs w:val="22"/>
        </w:rPr>
        <w:t>Emerging North Hertfordshire District Local Plan 2011-2031</w:t>
      </w:r>
    </w:p>
    <w:p w14:paraId="05617C91" w14:textId="6CC15BE8" w:rsidR="00C95ADF" w:rsidRPr="004866F2" w:rsidRDefault="00C95ADF" w:rsidP="00C27B11">
      <w:pPr>
        <w:pStyle w:val="ListParagraph"/>
        <w:numPr>
          <w:ilvl w:val="0"/>
          <w:numId w:val="39"/>
        </w:numPr>
        <w:spacing w:before="100" w:beforeAutospacing="1" w:after="100" w:afterAutospacing="1"/>
        <w:ind w:left="1440"/>
        <w:rPr>
          <w:rFonts w:ascii="Times New Roman" w:hAnsi="Times New Roman" w:cs="Times New Roman"/>
          <w:b/>
          <w:bCs/>
          <w:i/>
          <w:iCs/>
        </w:rPr>
      </w:pPr>
      <w:r w:rsidRPr="004866F2">
        <w:rPr>
          <w:rFonts w:ascii="Times New Roman" w:hAnsi="Times New Roman" w:cs="Times New Roman"/>
          <w:b/>
          <w:bCs/>
        </w:rPr>
        <w:t xml:space="preserve">Policy SP5 - Countryside and Green Belt – </w:t>
      </w:r>
      <w:r w:rsidRPr="004866F2">
        <w:rPr>
          <w:rFonts w:ascii="Times New Roman" w:hAnsi="Times New Roman" w:cs="Times New Roman"/>
          <w:i/>
          <w:iCs/>
        </w:rPr>
        <w:t>“Will only permit development proposals in the Green Belt where they would not result in inappropriate development or where very special circumstances have been demonstrated</w:t>
      </w:r>
      <w:r w:rsidR="00A760DF" w:rsidRPr="004866F2">
        <w:rPr>
          <w:rFonts w:ascii="Times New Roman" w:hAnsi="Times New Roman" w:cs="Times New Roman"/>
          <w:i/>
          <w:iCs/>
        </w:rPr>
        <w:t>”</w:t>
      </w:r>
    </w:p>
    <w:p w14:paraId="03876F71" w14:textId="77777777" w:rsidR="004352B3" w:rsidRPr="004866F2" w:rsidRDefault="004352B3" w:rsidP="004352B3">
      <w:pPr>
        <w:pStyle w:val="ListParagraph"/>
        <w:spacing w:before="100" w:beforeAutospacing="1" w:after="100" w:afterAutospacing="1"/>
        <w:ind w:left="1440"/>
        <w:rPr>
          <w:rFonts w:ascii="Times New Roman" w:hAnsi="Times New Roman" w:cs="Times New Roman"/>
          <w:b/>
          <w:bCs/>
        </w:rPr>
      </w:pPr>
    </w:p>
    <w:p w14:paraId="6FA71D4A" w14:textId="6D289D72" w:rsidR="004352B3" w:rsidRPr="004866F2" w:rsidRDefault="004352B3" w:rsidP="004352B3">
      <w:pPr>
        <w:pStyle w:val="ListParagraph"/>
        <w:spacing w:before="100" w:beforeAutospacing="1" w:after="100" w:afterAutospacing="1"/>
        <w:ind w:left="1440"/>
        <w:rPr>
          <w:rFonts w:ascii="Times New Roman" w:hAnsi="Times New Roman" w:cs="Times New Roman"/>
          <w:b/>
          <w:bCs/>
          <w:i/>
          <w:iCs/>
        </w:rPr>
      </w:pPr>
      <w:r w:rsidRPr="004866F2">
        <w:rPr>
          <w:rFonts w:ascii="Times New Roman" w:hAnsi="Times New Roman" w:cs="Times New Roman"/>
          <w:iCs/>
          <w:color w:val="000000"/>
        </w:rPr>
        <w:t>The proposed development is inappropriate</w:t>
      </w:r>
      <w:r w:rsidR="000438BB" w:rsidRPr="004866F2">
        <w:rPr>
          <w:rFonts w:ascii="Times New Roman" w:hAnsi="Times New Roman" w:cs="Times New Roman"/>
          <w:iCs/>
          <w:color w:val="000000"/>
        </w:rPr>
        <w:t>, will lead to substantial harm</w:t>
      </w:r>
      <w:r w:rsidRPr="004866F2">
        <w:rPr>
          <w:rFonts w:ascii="Times New Roman" w:hAnsi="Times New Roman" w:cs="Times New Roman"/>
          <w:iCs/>
          <w:color w:val="000000"/>
        </w:rPr>
        <w:t xml:space="preserve"> and very special circumstances have not </w:t>
      </w:r>
      <w:r w:rsidR="000438BB" w:rsidRPr="004866F2">
        <w:rPr>
          <w:rFonts w:ascii="Times New Roman" w:hAnsi="Times New Roman" w:cs="Times New Roman"/>
          <w:iCs/>
          <w:color w:val="000000"/>
        </w:rPr>
        <w:t xml:space="preserve">and </w:t>
      </w:r>
      <w:proofErr w:type="spellStart"/>
      <w:r w:rsidR="000438BB" w:rsidRPr="004866F2">
        <w:rPr>
          <w:rFonts w:ascii="Times New Roman" w:hAnsi="Times New Roman" w:cs="Times New Roman"/>
          <w:iCs/>
          <w:color w:val="000000"/>
        </w:rPr>
        <w:t>can not</w:t>
      </w:r>
      <w:proofErr w:type="spellEnd"/>
      <w:r w:rsidR="000438BB" w:rsidRPr="004866F2">
        <w:rPr>
          <w:rFonts w:ascii="Times New Roman" w:hAnsi="Times New Roman" w:cs="Times New Roman"/>
          <w:iCs/>
          <w:color w:val="000000"/>
        </w:rPr>
        <w:t xml:space="preserve"> </w:t>
      </w:r>
      <w:r w:rsidRPr="004866F2">
        <w:rPr>
          <w:rFonts w:ascii="Times New Roman" w:hAnsi="Times New Roman" w:cs="Times New Roman"/>
          <w:iCs/>
          <w:color w:val="000000"/>
        </w:rPr>
        <w:t>be demonstrated.</w:t>
      </w:r>
    </w:p>
    <w:p w14:paraId="37FC7FD8" w14:textId="77777777" w:rsidR="00A760DF" w:rsidRPr="004866F2" w:rsidRDefault="00A760DF" w:rsidP="00C27B11">
      <w:pPr>
        <w:pStyle w:val="ListParagraph"/>
        <w:spacing w:before="100" w:beforeAutospacing="1" w:after="100" w:afterAutospacing="1"/>
        <w:ind w:left="1440"/>
        <w:rPr>
          <w:rFonts w:ascii="Times New Roman" w:hAnsi="Times New Roman" w:cs="Times New Roman"/>
        </w:rPr>
      </w:pPr>
    </w:p>
    <w:p w14:paraId="5D9C2B4B" w14:textId="77777777" w:rsidR="000438BB" w:rsidRPr="004866F2" w:rsidRDefault="00C95ADF" w:rsidP="00C27B11">
      <w:pPr>
        <w:pStyle w:val="ListParagraph"/>
        <w:numPr>
          <w:ilvl w:val="0"/>
          <w:numId w:val="39"/>
        </w:numPr>
        <w:spacing w:before="100" w:beforeAutospacing="1" w:after="100" w:afterAutospacing="1"/>
        <w:ind w:left="1440"/>
        <w:rPr>
          <w:rFonts w:ascii="Times New Roman" w:hAnsi="Times New Roman" w:cs="Times New Roman"/>
          <w:b/>
          <w:bCs/>
        </w:rPr>
      </w:pPr>
      <w:r w:rsidRPr="004866F2">
        <w:rPr>
          <w:rFonts w:ascii="Times New Roman" w:hAnsi="Times New Roman" w:cs="Times New Roman"/>
          <w:b/>
          <w:bCs/>
        </w:rPr>
        <w:t>Policy SP11 - Natural resources and sustainabilit</w:t>
      </w:r>
      <w:r w:rsidR="008F61DA" w:rsidRPr="004866F2">
        <w:rPr>
          <w:rFonts w:ascii="Times New Roman" w:hAnsi="Times New Roman" w:cs="Times New Roman"/>
          <w:b/>
          <w:bCs/>
        </w:rPr>
        <w:t xml:space="preserve">y – </w:t>
      </w:r>
      <w:r w:rsidR="008F61DA" w:rsidRPr="004866F2">
        <w:rPr>
          <w:rFonts w:ascii="Times New Roman" w:hAnsi="Times New Roman" w:cs="Times New Roman"/>
        </w:rPr>
        <w:t>“</w:t>
      </w:r>
      <w:r w:rsidRPr="004866F2">
        <w:rPr>
          <w:rFonts w:ascii="Times New Roman" w:hAnsi="Times New Roman" w:cs="Times New Roman"/>
          <w:i/>
          <w:iCs/>
        </w:rPr>
        <w:t>Support proposals for renewable and low carbon energy development in appropriate locations</w:t>
      </w:r>
      <w:r w:rsidR="008F61DA" w:rsidRPr="004866F2">
        <w:rPr>
          <w:rFonts w:ascii="Times New Roman" w:hAnsi="Times New Roman" w:cs="Times New Roman"/>
          <w:i/>
          <w:iCs/>
        </w:rPr>
        <w:t>”</w:t>
      </w:r>
    </w:p>
    <w:p w14:paraId="29AD31D3" w14:textId="4581A86E" w:rsidR="00C27B11" w:rsidRPr="004866F2" w:rsidRDefault="000438BB" w:rsidP="000438BB">
      <w:pPr>
        <w:spacing w:before="100" w:beforeAutospacing="1" w:after="100" w:afterAutospacing="1"/>
        <w:ind w:left="1440"/>
        <w:rPr>
          <w:b/>
          <w:bCs/>
          <w:sz w:val="22"/>
          <w:szCs w:val="22"/>
        </w:rPr>
      </w:pPr>
      <w:r w:rsidRPr="004866F2">
        <w:rPr>
          <w:sz w:val="22"/>
          <w:szCs w:val="22"/>
        </w:rPr>
        <w:t xml:space="preserve">The proposed development is not in an appropriate location given it is sited on a </w:t>
      </w:r>
      <w:r w:rsidRPr="7340B0A4">
        <w:rPr>
          <w:sz w:val="22"/>
          <w:szCs w:val="22"/>
        </w:rPr>
        <w:t xml:space="preserve">significant </w:t>
      </w:r>
      <w:r w:rsidRPr="004866F2">
        <w:rPr>
          <w:sz w:val="22"/>
          <w:szCs w:val="22"/>
        </w:rPr>
        <w:t>parcel of greenbelt and the land is classed as BMV agricultural land.</w:t>
      </w:r>
    </w:p>
    <w:p w14:paraId="6D3BCE37" w14:textId="77777777" w:rsidR="004460DF" w:rsidRPr="004866F2" w:rsidRDefault="008F61DA" w:rsidP="00C27B11">
      <w:pPr>
        <w:pStyle w:val="NormalWeb"/>
        <w:numPr>
          <w:ilvl w:val="0"/>
          <w:numId w:val="39"/>
        </w:numPr>
        <w:shd w:val="clear" w:color="auto" w:fill="FFFFFF"/>
        <w:ind w:left="1440"/>
        <w:rPr>
          <w:i/>
          <w:iCs/>
          <w:sz w:val="22"/>
          <w:szCs w:val="22"/>
        </w:rPr>
      </w:pPr>
      <w:r w:rsidRPr="004866F2">
        <w:rPr>
          <w:b/>
          <w:bCs/>
          <w:sz w:val="22"/>
          <w:szCs w:val="22"/>
        </w:rPr>
        <w:t xml:space="preserve">Policy NE12 - Renewable and low carbon energy development – </w:t>
      </w:r>
      <w:r w:rsidRPr="004866F2">
        <w:rPr>
          <w:i/>
          <w:iCs/>
          <w:sz w:val="22"/>
          <w:szCs w:val="22"/>
        </w:rPr>
        <w:t>“Proposals for decentralised energy schemes associated with development of the strategic sites allocated in the Plan will be encouraged subject to an assessment of the impacts.</w:t>
      </w:r>
      <w:r w:rsidR="00C27B11" w:rsidRPr="004866F2">
        <w:rPr>
          <w:i/>
          <w:iCs/>
          <w:sz w:val="22"/>
          <w:szCs w:val="22"/>
        </w:rPr>
        <w:t>”</w:t>
      </w:r>
    </w:p>
    <w:p w14:paraId="2B64CEF2" w14:textId="3B9FCBAB" w:rsidR="004460DF" w:rsidRPr="004866F2" w:rsidRDefault="004460DF" w:rsidP="004460DF">
      <w:pPr>
        <w:pStyle w:val="NormalWeb"/>
        <w:shd w:val="clear" w:color="auto" w:fill="FFFFFF"/>
        <w:ind w:left="1440"/>
        <w:rPr>
          <w:i/>
          <w:iCs/>
          <w:sz w:val="22"/>
          <w:szCs w:val="22"/>
        </w:rPr>
      </w:pPr>
      <w:r w:rsidRPr="004866F2">
        <w:rPr>
          <w:sz w:val="22"/>
          <w:szCs w:val="22"/>
        </w:rPr>
        <w:t>The proposed developed is not located on an allocated strategic site.</w:t>
      </w:r>
    </w:p>
    <w:p w14:paraId="6C40697E" w14:textId="4D48FB7D" w:rsidR="004460DF" w:rsidRPr="004866F2" w:rsidRDefault="00C27B11" w:rsidP="004460DF">
      <w:pPr>
        <w:pStyle w:val="NormalWeb"/>
        <w:shd w:val="clear" w:color="auto" w:fill="FFFFFF"/>
        <w:ind w:left="1440"/>
        <w:rPr>
          <w:i/>
          <w:iCs/>
          <w:sz w:val="22"/>
          <w:szCs w:val="22"/>
        </w:rPr>
      </w:pPr>
      <w:r w:rsidRPr="004866F2">
        <w:rPr>
          <w:i/>
          <w:iCs/>
          <w:sz w:val="22"/>
          <w:szCs w:val="22"/>
        </w:rPr>
        <w:lastRenderedPageBreak/>
        <w:t>“</w:t>
      </w:r>
      <w:r w:rsidR="008F61DA" w:rsidRPr="004866F2">
        <w:rPr>
          <w:i/>
          <w:iCs/>
          <w:sz w:val="22"/>
          <w:szCs w:val="22"/>
        </w:rPr>
        <w:t>Proposals for solar farms involving the best and most versatile agricultural land and proposals for wind turbines will be determined in accordance with national policy.”</w:t>
      </w:r>
    </w:p>
    <w:p w14:paraId="67F5DFC3" w14:textId="249E22C6" w:rsidR="008F61DA" w:rsidRPr="004866F2" w:rsidRDefault="00B5088E" w:rsidP="004460DF">
      <w:pPr>
        <w:pStyle w:val="NormalWeb"/>
        <w:shd w:val="clear" w:color="auto" w:fill="FFFFFF"/>
        <w:ind w:left="1440"/>
        <w:rPr>
          <w:i/>
          <w:iCs/>
          <w:sz w:val="22"/>
          <w:szCs w:val="22"/>
        </w:rPr>
      </w:pPr>
      <w:r w:rsidRPr="004866F2">
        <w:rPr>
          <w:sz w:val="22"/>
          <w:szCs w:val="22"/>
        </w:rPr>
        <w:t>As outlined above there are several national policies to which this proposal does not comply.</w:t>
      </w:r>
    </w:p>
    <w:p w14:paraId="6A21CC65" w14:textId="492D53F0" w:rsidR="00C64E4E" w:rsidRPr="004866F2" w:rsidRDefault="00C64E4E" w:rsidP="00C27B11">
      <w:pPr>
        <w:pStyle w:val="NormalWeb"/>
        <w:numPr>
          <w:ilvl w:val="0"/>
          <w:numId w:val="36"/>
        </w:numPr>
        <w:ind w:left="720"/>
        <w:rPr>
          <w:b/>
          <w:bCs/>
          <w:iCs/>
          <w:color w:val="000000"/>
          <w:sz w:val="22"/>
          <w:szCs w:val="22"/>
        </w:rPr>
      </w:pPr>
      <w:proofErr w:type="spellStart"/>
      <w:r w:rsidRPr="004866F2">
        <w:rPr>
          <w:b/>
          <w:bCs/>
          <w:iCs/>
          <w:color w:val="000000"/>
          <w:sz w:val="22"/>
          <w:szCs w:val="22"/>
        </w:rPr>
        <w:t>Wymondley</w:t>
      </w:r>
      <w:proofErr w:type="spellEnd"/>
      <w:r w:rsidRPr="004866F2">
        <w:rPr>
          <w:b/>
          <w:bCs/>
          <w:iCs/>
          <w:color w:val="000000"/>
          <w:sz w:val="22"/>
          <w:szCs w:val="22"/>
        </w:rPr>
        <w:t xml:space="preserve"> Neighbourhood Development Plan 2011-2031 (Adopted 2019)</w:t>
      </w:r>
    </w:p>
    <w:p w14:paraId="4DA0BF41" w14:textId="5EFE00E0" w:rsidR="00FA5DFD" w:rsidRPr="004866F2" w:rsidRDefault="00C64E4E" w:rsidP="00C27B11">
      <w:pPr>
        <w:pStyle w:val="ListParagraph"/>
        <w:numPr>
          <w:ilvl w:val="0"/>
          <w:numId w:val="37"/>
        </w:numPr>
        <w:spacing w:before="100" w:beforeAutospacing="1" w:after="100" w:afterAutospacing="1"/>
        <w:ind w:left="1440"/>
        <w:rPr>
          <w:rFonts w:ascii="Times New Roman" w:hAnsi="Times New Roman" w:cs="Times New Roman"/>
        </w:rPr>
      </w:pPr>
      <w:r w:rsidRPr="004866F2">
        <w:rPr>
          <w:rFonts w:ascii="Times New Roman" w:hAnsi="Times New Roman" w:cs="Times New Roman"/>
          <w:b/>
          <w:bCs/>
        </w:rPr>
        <w:t>Policy GB1 - Green Belt</w:t>
      </w:r>
      <w:r w:rsidR="00FA5DFD" w:rsidRPr="004866F2">
        <w:rPr>
          <w:rFonts w:ascii="Times New Roman" w:hAnsi="Times New Roman" w:cs="Times New Roman"/>
          <w:b/>
          <w:bCs/>
        </w:rPr>
        <w:t xml:space="preserve"> - </w:t>
      </w:r>
      <w:r w:rsidR="00FA5DFD" w:rsidRPr="004866F2">
        <w:rPr>
          <w:rFonts w:ascii="Times New Roman" w:hAnsi="Times New Roman" w:cs="Times New Roman"/>
          <w:i/>
          <w:iCs/>
        </w:rPr>
        <w:t>“</w:t>
      </w:r>
      <w:r w:rsidRPr="004866F2">
        <w:rPr>
          <w:rFonts w:ascii="Times New Roman" w:hAnsi="Times New Roman" w:cs="Times New Roman"/>
          <w:i/>
          <w:iCs/>
        </w:rPr>
        <w:t xml:space="preserve">Development proposals should not impact negatively on </w:t>
      </w:r>
      <w:proofErr w:type="spellStart"/>
      <w:r w:rsidRPr="004866F2">
        <w:rPr>
          <w:rFonts w:ascii="Times New Roman" w:hAnsi="Times New Roman" w:cs="Times New Roman"/>
          <w:i/>
          <w:iCs/>
        </w:rPr>
        <w:t>Wymondley</w:t>
      </w:r>
      <w:proofErr w:type="spellEnd"/>
      <w:r w:rsidRPr="004866F2">
        <w:rPr>
          <w:rFonts w:ascii="Times New Roman" w:hAnsi="Times New Roman" w:cs="Times New Roman"/>
          <w:i/>
          <w:iCs/>
        </w:rPr>
        <w:t xml:space="preserve"> Parish - particularly in terms of visual impact on the openness of the Green Belt landscape and its important contribution to the character of our villages/hamlets.</w:t>
      </w:r>
      <w:r w:rsidR="00FA5DFD" w:rsidRPr="004866F2">
        <w:rPr>
          <w:rFonts w:ascii="Times New Roman" w:hAnsi="Times New Roman" w:cs="Times New Roman"/>
          <w:i/>
          <w:iCs/>
        </w:rPr>
        <w:t>”</w:t>
      </w:r>
      <w:r w:rsidR="008F61DA" w:rsidRPr="004866F2">
        <w:rPr>
          <w:rFonts w:ascii="Times New Roman" w:hAnsi="Times New Roman" w:cs="Times New Roman"/>
          <w:i/>
          <w:iCs/>
        </w:rPr>
        <w:br/>
      </w:r>
    </w:p>
    <w:p w14:paraId="4087F53D" w14:textId="4F1B06AC" w:rsidR="00B5088E" w:rsidRPr="004866F2" w:rsidRDefault="00B5088E" w:rsidP="00B5088E">
      <w:pPr>
        <w:pStyle w:val="ListParagraph"/>
        <w:spacing w:before="100" w:beforeAutospacing="1" w:after="100" w:afterAutospacing="1"/>
        <w:ind w:left="1440"/>
        <w:rPr>
          <w:rFonts w:ascii="Times New Roman" w:hAnsi="Times New Roman" w:cs="Times New Roman"/>
        </w:rPr>
      </w:pPr>
      <w:r w:rsidRPr="004866F2">
        <w:rPr>
          <w:rFonts w:ascii="Times New Roman" w:hAnsi="Times New Roman" w:cs="Times New Roman"/>
        </w:rPr>
        <w:t>The proposed development will impact significantly on the visual amenity and openness of the Green Belt landscape.</w:t>
      </w:r>
      <w:r w:rsidR="004062C1">
        <w:rPr>
          <w:rFonts w:ascii="Times New Roman" w:hAnsi="Times New Roman" w:cs="Times New Roman"/>
        </w:rPr>
        <w:br/>
      </w:r>
    </w:p>
    <w:p w14:paraId="6FE9E086" w14:textId="1086FAAB" w:rsidR="00FA5DFD" w:rsidRPr="004866F2" w:rsidRDefault="00FA5DFD" w:rsidP="00C27B11">
      <w:pPr>
        <w:pStyle w:val="ListParagraph"/>
        <w:numPr>
          <w:ilvl w:val="0"/>
          <w:numId w:val="37"/>
        </w:numPr>
        <w:spacing w:before="100" w:beforeAutospacing="1" w:after="100" w:afterAutospacing="1"/>
        <w:ind w:left="1440"/>
        <w:rPr>
          <w:rFonts w:ascii="Times New Roman" w:hAnsi="Times New Roman" w:cs="Times New Roman"/>
        </w:rPr>
      </w:pPr>
      <w:r w:rsidRPr="004866F2">
        <w:rPr>
          <w:rFonts w:ascii="Times New Roman" w:hAnsi="Times New Roman" w:cs="Times New Roman"/>
          <w:b/>
          <w:bCs/>
        </w:rPr>
        <w:t>Policy SLBE1 - Business development</w:t>
      </w:r>
      <w:r w:rsidRPr="004866F2">
        <w:rPr>
          <w:rFonts w:ascii="Times New Roman" w:hAnsi="Times New Roman" w:cs="Times New Roman"/>
        </w:rPr>
        <w:t xml:space="preserve"> – </w:t>
      </w:r>
      <w:r w:rsidRPr="004866F2">
        <w:rPr>
          <w:rFonts w:ascii="Times New Roman" w:hAnsi="Times New Roman" w:cs="Times New Roman"/>
          <w:i/>
          <w:iCs/>
        </w:rPr>
        <w:t xml:space="preserve">“Any proposed business development within </w:t>
      </w:r>
      <w:proofErr w:type="spellStart"/>
      <w:r w:rsidRPr="004866F2">
        <w:rPr>
          <w:rFonts w:ascii="Times New Roman" w:hAnsi="Times New Roman" w:cs="Times New Roman"/>
          <w:i/>
          <w:iCs/>
        </w:rPr>
        <w:t>Wymondley</w:t>
      </w:r>
      <w:proofErr w:type="spellEnd"/>
      <w:r w:rsidRPr="004866F2">
        <w:rPr>
          <w:rFonts w:ascii="Times New Roman" w:hAnsi="Times New Roman" w:cs="Times New Roman"/>
          <w:i/>
          <w:iCs/>
        </w:rPr>
        <w:t xml:space="preserve"> Parish should be appropriate in terms of location, scale and type; in keeping with the character and environment of our parish.”</w:t>
      </w:r>
    </w:p>
    <w:p w14:paraId="4A80EEDE" w14:textId="77777777" w:rsidR="00B5088E" w:rsidRPr="004866F2" w:rsidRDefault="00B5088E" w:rsidP="00B5088E">
      <w:pPr>
        <w:pStyle w:val="ListParagraph"/>
        <w:spacing w:before="100" w:beforeAutospacing="1" w:after="100" w:afterAutospacing="1"/>
        <w:ind w:left="1440"/>
        <w:rPr>
          <w:rFonts w:ascii="Times New Roman" w:hAnsi="Times New Roman" w:cs="Times New Roman"/>
          <w:b/>
          <w:bCs/>
        </w:rPr>
      </w:pPr>
    </w:p>
    <w:p w14:paraId="7D997691" w14:textId="1A274BE5" w:rsidR="00C64E4E" w:rsidRPr="004866F2" w:rsidRDefault="008E4C9B" w:rsidP="008E4C9B">
      <w:pPr>
        <w:pStyle w:val="ListParagraph"/>
        <w:spacing w:before="100" w:beforeAutospacing="1" w:after="100" w:afterAutospacing="1"/>
        <w:ind w:left="1440"/>
        <w:rPr>
          <w:rFonts w:ascii="Times New Roman" w:hAnsi="Times New Roman" w:cs="Times New Roman"/>
        </w:rPr>
      </w:pPr>
      <w:r w:rsidRPr="004866F2">
        <w:rPr>
          <w:rFonts w:ascii="Times New Roman" w:hAnsi="Times New Roman" w:cs="Times New Roman"/>
        </w:rPr>
        <w:t xml:space="preserve">The proposed commercial development is not in keeping with the environment or </w:t>
      </w:r>
      <w:r w:rsidRPr="7340B0A4">
        <w:rPr>
          <w:rFonts w:ascii="Times New Roman" w:hAnsi="Times New Roman" w:cs="Times New Roman"/>
        </w:rPr>
        <w:t>character</w:t>
      </w:r>
      <w:r w:rsidRPr="004866F2">
        <w:rPr>
          <w:rFonts w:ascii="Times New Roman" w:hAnsi="Times New Roman" w:cs="Times New Roman"/>
        </w:rPr>
        <w:t xml:space="preserve"> of the parish.</w:t>
      </w:r>
    </w:p>
    <w:p w14:paraId="501F92E1" w14:textId="77777777" w:rsidR="000372AA" w:rsidRPr="004866F2" w:rsidRDefault="000372AA" w:rsidP="008E4C9B">
      <w:pPr>
        <w:pStyle w:val="ListParagraph"/>
        <w:spacing w:before="100" w:beforeAutospacing="1" w:after="100" w:afterAutospacing="1"/>
        <w:ind w:left="1440"/>
        <w:rPr>
          <w:rFonts w:ascii="Times New Roman" w:hAnsi="Times New Roman" w:cs="Times New Roman"/>
        </w:rPr>
      </w:pPr>
    </w:p>
    <w:p w14:paraId="2CDEC4E4" w14:textId="29759DA1" w:rsidR="000372AA" w:rsidRPr="004866F2" w:rsidRDefault="000372AA" w:rsidP="000372AA">
      <w:pPr>
        <w:pStyle w:val="NormalWeb"/>
        <w:numPr>
          <w:ilvl w:val="0"/>
          <w:numId w:val="35"/>
        </w:numPr>
        <w:rPr>
          <w:b/>
          <w:bCs/>
          <w:iCs/>
          <w:color w:val="000000"/>
          <w:sz w:val="22"/>
          <w:szCs w:val="22"/>
        </w:rPr>
      </w:pPr>
      <w:r w:rsidRPr="004866F2">
        <w:rPr>
          <w:b/>
          <w:bCs/>
          <w:iCs/>
          <w:color w:val="000000"/>
          <w:sz w:val="22"/>
          <w:szCs w:val="22"/>
        </w:rPr>
        <w:t>Impact on setting of nearby housing and businesses</w:t>
      </w:r>
      <w:r w:rsidR="00621E04">
        <w:rPr>
          <w:b/>
          <w:bCs/>
          <w:iCs/>
          <w:color w:val="000000"/>
          <w:sz w:val="22"/>
          <w:szCs w:val="22"/>
        </w:rPr>
        <w:t xml:space="preserve"> and other local amenity</w:t>
      </w:r>
    </w:p>
    <w:p w14:paraId="2CF6653D" w14:textId="77777777" w:rsidR="005B4A23" w:rsidRPr="004866F2" w:rsidRDefault="000372AA" w:rsidP="000372AA">
      <w:pPr>
        <w:pStyle w:val="ListParagraph"/>
        <w:spacing w:before="100" w:beforeAutospacing="1" w:after="100" w:afterAutospacing="1"/>
        <w:ind w:left="360"/>
        <w:rPr>
          <w:rFonts w:ascii="Times New Roman" w:hAnsi="Times New Roman" w:cs="Times New Roman"/>
        </w:rPr>
      </w:pPr>
      <w:r w:rsidRPr="004866F2">
        <w:rPr>
          <w:rFonts w:ascii="Times New Roman" w:hAnsi="Times New Roman" w:cs="Times New Roman"/>
        </w:rPr>
        <w:t xml:space="preserve">Whilst generally there is no right to a private view in planning, where the scale of the development is so big, as is the case with this </w:t>
      </w:r>
      <w:proofErr w:type="gramStart"/>
      <w:r w:rsidRPr="004866F2">
        <w:rPr>
          <w:rFonts w:ascii="Times New Roman" w:hAnsi="Times New Roman" w:cs="Times New Roman"/>
        </w:rPr>
        <w:t>90 acre</w:t>
      </w:r>
      <w:proofErr w:type="gramEnd"/>
      <w:r w:rsidRPr="004866F2">
        <w:rPr>
          <w:rFonts w:ascii="Times New Roman" w:hAnsi="Times New Roman" w:cs="Times New Roman"/>
        </w:rPr>
        <w:t xml:space="preserve"> proposal, the overall impact on the attractiveness of the area for the occupiers of these homes and the general public is a material planning consideration.</w:t>
      </w:r>
    </w:p>
    <w:p w14:paraId="452C3709" w14:textId="77777777" w:rsidR="005B4A23" w:rsidRPr="004866F2" w:rsidRDefault="005B4A23" w:rsidP="000372AA">
      <w:pPr>
        <w:pStyle w:val="ListParagraph"/>
        <w:spacing w:before="100" w:beforeAutospacing="1" w:after="100" w:afterAutospacing="1"/>
        <w:ind w:left="360"/>
        <w:rPr>
          <w:rFonts w:ascii="Times New Roman" w:hAnsi="Times New Roman" w:cs="Times New Roman"/>
        </w:rPr>
      </w:pPr>
    </w:p>
    <w:p w14:paraId="09A8D422" w14:textId="0396A45D" w:rsidR="000372AA" w:rsidRPr="004866F2" w:rsidRDefault="000372AA" w:rsidP="000372AA">
      <w:pPr>
        <w:pStyle w:val="ListParagraph"/>
        <w:spacing w:before="100" w:beforeAutospacing="1" w:after="100" w:afterAutospacing="1"/>
        <w:ind w:left="360"/>
        <w:rPr>
          <w:rFonts w:ascii="Times New Roman" w:hAnsi="Times New Roman" w:cs="Times New Roman"/>
        </w:rPr>
      </w:pPr>
      <w:r w:rsidRPr="004866F2">
        <w:rPr>
          <w:rFonts w:ascii="Times New Roman" w:hAnsi="Times New Roman" w:cs="Times New Roman"/>
        </w:rPr>
        <w:t>To have adjacent fields filled with hundreds of solar panels will dominate their environment and render the homes unattractive places to live.</w:t>
      </w:r>
    </w:p>
    <w:p w14:paraId="6B1AADC8" w14:textId="77777777" w:rsidR="008D1CDF" w:rsidRPr="004866F2" w:rsidRDefault="008D1CDF" w:rsidP="000372AA">
      <w:pPr>
        <w:pStyle w:val="ListParagraph"/>
        <w:spacing w:before="100" w:beforeAutospacing="1" w:after="100" w:afterAutospacing="1"/>
        <w:ind w:left="360"/>
        <w:rPr>
          <w:rFonts w:ascii="Times New Roman" w:hAnsi="Times New Roman" w:cs="Times New Roman"/>
        </w:rPr>
      </w:pPr>
    </w:p>
    <w:p w14:paraId="357E9FBC" w14:textId="77777777" w:rsidR="00C54DB3" w:rsidRPr="00C54DB3" w:rsidRDefault="00C54DB3" w:rsidP="00C54DB3">
      <w:pPr>
        <w:pStyle w:val="NormalWeb"/>
        <w:numPr>
          <w:ilvl w:val="0"/>
          <w:numId w:val="35"/>
        </w:numPr>
        <w:rPr>
          <w:b/>
          <w:bCs/>
          <w:iCs/>
          <w:color w:val="000000"/>
          <w:sz w:val="22"/>
          <w:szCs w:val="22"/>
        </w:rPr>
      </w:pPr>
      <w:r w:rsidRPr="00C54DB3">
        <w:rPr>
          <w:b/>
          <w:bCs/>
          <w:iCs/>
          <w:color w:val="000000"/>
          <w:sz w:val="22"/>
          <w:szCs w:val="22"/>
        </w:rPr>
        <w:t xml:space="preserve">Wildlife and </w:t>
      </w:r>
      <w:r>
        <w:rPr>
          <w:b/>
          <w:bCs/>
          <w:iCs/>
          <w:color w:val="000000"/>
          <w:sz w:val="22"/>
          <w:szCs w:val="22"/>
        </w:rPr>
        <w:t>E</w:t>
      </w:r>
      <w:r w:rsidRPr="00C54DB3">
        <w:rPr>
          <w:b/>
          <w:bCs/>
          <w:iCs/>
          <w:color w:val="000000"/>
          <w:sz w:val="22"/>
          <w:szCs w:val="22"/>
        </w:rPr>
        <w:t>cology impact.</w:t>
      </w:r>
    </w:p>
    <w:p w14:paraId="7EFD7C22" w14:textId="43EA756D" w:rsidR="008A5085" w:rsidRPr="008A5085" w:rsidRDefault="00C54DB3" w:rsidP="008A5085">
      <w:pPr>
        <w:ind w:left="360"/>
        <w:rPr>
          <w:color w:val="000000"/>
          <w:sz w:val="22"/>
          <w:szCs w:val="22"/>
          <w:shd w:val="clear" w:color="auto" w:fill="FFFFFF"/>
        </w:rPr>
      </w:pPr>
      <w:r w:rsidRPr="004866F2">
        <w:rPr>
          <w:sz w:val="22"/>
          <w:szCs w:val="22"/>
        </w:rPr>
        <w:t xml:space="preserve">No mention is made of the fact these vast open fields are used these fields by Red Kites. Kites are protected </w:t>
      </w:r>
      <w:r w:rsidRPr="004866F2">
        <w:rPr>
          <w:color w:val="000000"/>
          <w:sz w:val="22"/>
          <w:szCs w:val="22"/>
          <w:shd w:val="clear" w:color="auto" w:fill="FFFFFF"/>
        </w:rPr>
        <w:t xml:space="preserve">under the Wildlife and Countryside Act 1981 and the loss of such a large area of their natural hunting ground will impact on their numbers. The biodiversity improvements, most of which are in connection with attempts to green over the high perimeter fencing, does not mitigate the harm the solar farm will cause to the local Kite population.   This is contrary to </w:t>
      </w:r>
      <w:proofErr w:type="spellStart"/>
      <w:r w:rsidRPr="004866F2">
        <w:rPr>
          <w:color w:val="000000"/>
          <w:sz w:val="22"/>
          <w:szCs w:val="22"/>
          <w:shd w:val="clear" w:color="auto" w:fill="FFFFFF"/>
        </w:rPr>
        <w:t>Wymondley</w:t>
      </w:r>
      <w:proofErr w:type="spellEnd"/>
      <w:r w:rsidRPr="004866F2">
        <w:rPr>
          <w:color w:val="000000"/>
          <w:sz w:val="22"/>
          <w:szCs w:val="22"/>
          <w:shd w:val="clear" w:color="auto" w:fill="FFFFFF"/>
        </w:rPr>
        <w:t xml:space="preserve"> Neighbourhood Development Plan 2011-2031 (Adopted 2019) - Policy NHE2 – Biodiversity and Policy NHE3 - Wildlife and Ecology.</w:t>
      </w:r>
      <w:bookmarkStart w:id="0" w:name="_Hlk99880721"/>
      <w:r w:rsidR="000B1870">
        <w:rPr>
          <w:b/>
          <w:bCs/>
          <w:iCs/>
          <w:color w:val="000000"/>
          <w:sz w:val="22"/>
          <w:szCs w:val="22"/>
        </w:rPr>
        <w:br/>
      </w:r>
    </w:p>
    <w:p w14:paraId="670BEC6D" w14:textId="77777777" w:rsidR="008D1CDF" w:rsidRPr="004866F2" w:rsidRDefault="005B4A23" w:rsidP="008D1CDF">
      <w:pPr>
        <w:pStyle w:val="NormalWeb"/>
        <w:numPr>
          <w:ilvl w:val="0"/>
          <w:numId w:val="35"/>
        </w:numPr>
        <w:rPr>
          <w:b/>
          <w:bCs/>
          <w:iCs/>
          <w:color w:val="000000"/>
          <w:sz w:val="22"/>
          <w:szCs w:val="22"/>
        </w:rPr>
      </w:pPr>
      <w:r w:rsidRPr="004866F2">
        <w:rPr>
          <w:b/>
          <w:bCs/>
          <w:iCs/>
          <w:color w:val="000000"/>
          <w:sz w:val="22"/>
          <w:szCs w:val="22"/>
        </w:rPr>
        <w:t xml:space="preserve">Impact </w:t>
      </w:r>
      <w:r w:rsidR="00930505" w:rsidRPr="004866F2">
        <w:rPr>
          <w:b/>
          <w:bCs/>
          <w:iCs/>
          <w:color w:val="000000"/>
          <w:sz w:val="22"/>
          <w:szCs w:val="22"/>
        </w:rPr>
        <w:t>during construction</w:t>
      </w:r>
    </w:p>
    <w:bookmarkEnd w:id="0"/>
    <w:p w14:paraId="6A8CB65B" w14:textId="44A9C33D" w:rsidR="008D1CDF" w:rsidRPr="004866F2" w:rsidRDefault="008D1CDF" w:rsidP="008D1CDF">
      <w:pPr>
        <w:pStyle w:val="ListParagraph"/>
        <w:ind w:left="360"/>
        <w:rPr>
          <w:rFonts w:ascii="Times New Roman" w:hAnsi="Times New Roman" w:cs="Times New Roman"/>
        </w:rPr>
      </w:pPr>
      <w:r w:rsidRPr="004866F2">
        <w:rPr>
          <w:rFonts w:ascii="Times New Roman" w:hAnsi="Times New Roman" w:cs="Times New Roman"/>
        </w:rPr>
        <w:t xml:space="preserve">During construction, over 3,000 tons of materials need to be trucked onto the site, creating significant disruption for the local community for </w:t>
      </w:r>
      <w:r w:rsidR="00311EE6" w:rsidRPr="004866F2">
        <w:rPr>
          <w:rFonts w:ascii="Times New Roman" w:hAnsi="Times New Roman" w:cs="Times New Roman"/>
        </w:rPr>
        <w:t>8 months</w:t>
      </w:r>
      <w:r w:rsidR="00930505" w:rsidRPr="004866F2">
        <w:rPr>
          <w:rFonts w:ascii="Times New Roman" w:hAnsi="Times New Roman" w:cs="Times New Roman"/>
        </w:rPr>
        <w:t>.</w:t>
      </w:r>
    </w:p>
    <w:p w14:paraId="6CEB42D4" w14:textId="77777777" w:rsidR="00930505" w:rsidRPr="004866F2" w:rsidRDefault="00930505" w:rsidP="008D1CDF">
      <w:pPr>
        <w:pStyle w:val="ListParagraph"/>
        <w:ind w:left="360"/>
        <w:rPr>
          <w:rFonts w:ascii="Times New Roman" w:hAnsi="Times New Roman" w:cs="Times New Roman"/>
        </w:rPr>
      </w:pPr>
    </w:p>
    <w:p w14:paraId="72ECF855" w14:textId="21D46A99" w:rsidR="00B916CC" w:rsidRPr="004866F2" w:rsidRDefault="00B916CC" w:rsidP="008A68BB">
      <w:pPr>
        <w:pStyle w:val="ListParagraph"/>
        <w:ind w:left="360"/>
        <w:rPr>
          <w:rFonts w:ascii="Times New Roman" w:hAnsi="Times New Roman" w:cs="Times New Roman"/>
        </w:rPr>
      </w:pPr>
      <w:r w:rsidRPr="004866F2">
        <w:rPr>
          <w:rFonts w:ascii="Times New Roman" w:hAnsi="Times New Roman" w:cs="Times New Roman"/>
        </w:rPr>
        <w:t xml:space="preserve">Sperberry Hill and surrounding lanes are very narrow with single lanes and </w:t>
      </w:r>
      <w:r w:rsidR="00957137" w:rsidRPr="004866F2">
        <w:rPr>
          <w:rFonts w:ascii="Times New Roman" w:hAnsi="Times New Roman" w:cs="Times New Roman"/>
        </w:rPr>
        <w:t xml:space="preserve">several </w:t>
      </w:r>
      <w:r w:rsidRPr="004866F2">
        <w:rPr>
          <w:rFonts w:ascii="Times New Roman" w:hAnsi="Times New Roman" w:cs="Times New Roman"/>
        </w:rPr>
        <w:t xml:space="preserve">pinch points.  Some parts are unable to take </w:t>
      </w:r>
      <w:proofErr w:type="gramStart"/>
      <w:r w:rsidRPr="004866F2">
        <w:rPr>
          <w:rFonts w:ascii="Times New Roman" w:hAnsi="Times New Roman" w:cs="Times New Roman"/>
        </w:rPr>
        <w:t>two way</w:t>
      </w:r>
      <w:proofErr w:type="gramEnd"/>
      <w:r w:rsidRPr="004866F2">
        <w:rPr>
          <w:rFonts w:ascii="Times New Roman" w:hAnsi="Times New Roman" w:cs="Times New Roman"/>
        </w:rPr>
        <w:t xml:space="preserve"> traffic. </w:t>
      </w:r>
      <w:r w:rsidR="00A40326" w:rsidRPr="004866F2">
        <w:rPr>
          <w:rFonts w:ascii="Times New Roman" w:hAnsi="Times New Roman" w:cs="Times New Roman"/>
        </w:rPr>
        <w:t>40</w:t>
      </w:r>
      <w:r w:rsidRPr="004866F2">
        <w:rPr>
          <w:rFonts w:ascii="Times New Roman" w:hAnsi="Times New Roman" w:cs="Times New Roman"/>
        </w:rPr>
        <w:t xml:space="preserve"> trips a </w:t>
      </w:r>
      <w:r w:rsidR="00A40326" w:rsidRPr="004866F2">
        <w:rPr>
          <w:rFonts w:ascii="Times New Roman" w:hAnsi="Times New Roman" w:cs="Times New Roman"/>
        </w:rPr>
        <w:t xml:space="preserve">week </w:t>
      </w:r>
      <w:r w:rsidRPr="004866F2">
        <w:rPr>
          <w:rFonts w:ascii="Times New Roman" w:hAnsi="Times New Roman" w:cs="Times New Roman"/>
        </w:rPr>
        <w:t xml:space="preserve">generated by 16.5m articulated </w:t>
      </w:r>
      <w:r w:rsidRPr="004866F2">
        <w:rPr>
          <w:rFonts w:ascii="Times New Roman" w:hAnsi="Times New Roman" w:cs="Times New Roman"/>
        </w:rPr>
        <w:lastRenderedPageBreak/>
        <w:t xml:space="preserve">lorries plus </w:t>
      </w:r>
      <w:r w:rsidR="00A40326" w:rsidRPr="004866F2">
        <w:rPr>
          <w:rFonts w:ascii="Times New Roman" w:hAnsi="Times New Roman" w:cs="Times New Roman"/>
        </w:rPr>
        <w:t xml:space="preserve">over 80 </w:t>
      </w:r>
      <w:r w:rsidRPr="004866F2">
        <w:rPr>
          <w:rFonts w:ascii="Times New Roman" w:hAnsi="Times New Roman" w:cs="Times New Roman"/>
        </w:rPr>
        <w:t>ancillary vehicle movement</w:t>
      </w:r>
      <w:r w:rsidR="00A40326" w:rsidRPr="004866F2">
        <w:rPr>
          <w:rFonts w:ascii="Times New Roman" w:hAnsi="Times New Roman" w:cs="Times New Roman"/>
        </w:rPr>
        <w:t>s, per day,</w:t>
      </w:r>
      <w:r w:rsidRPr="004866F2">
        <w:rPr>
          <w:rFonts w:ascii="Times New Roman" w:hAnsi="Times New Roman" w:cs="Times New Roman"/>
        </w:rPr>
        <w:t xml:space="preserve"> for the workforce over a</w:t>
      </w:r>
      <w:r w:rsidR="006C58B0" w:rsidRPr="004866F2">
        <w:rPr>
          <w:rFonts w:ascii="Times New Roman" w:hAnsi="Times New Roman" w:cs="Times New Roman"/>
        </w:rPr>
        <w:t xml:space="preserve">n </w:t>
      </w:r>
      <w:proofErr w:type="gramStart"/>
      <w:r w:rsidR="006C58B0" w:rsidRPr="004866F2">
        <w:rPr>
          <w:rFonts w:ascii="Times New Roman" w:hAnsi="Times New Roman" w:cs="Times New Roman"/>
        </w:rPr>
        <w:t xml:space="preserve">8 </w:t>
      </w:r>
      <w:r w:rsidRPr="004866F2">
        <w:rPr>
          <w:rFonts w:ascii="Times New Roman" w:hAnsi="Times New Roman" w:cs="Times New Roman"/>
        </w:rPr>
        <w:t>month</w:t>
      </w:r>
      <w:proofErr w:type="gramEnd"/>
      <w:r w:rsidRPr="004866F2">
        <w:rPr>
          <w:rFonts w:ascii="Times New Roman" w:hAnsi="Times New Roman" w:cs="Times New Roman"/>
        </w:rPr>
        <w:t xml:space="preserve"> period is likely to damage the local roads and increase the risk of accidents. </w:t>
      </w:r>
    </w:p>
    <w:p w14:paraId="378717CE" w14:textId="77777777" w:rsidR="008A68BB" w:rsidRPr="004866F2" w:rsidRDefault="008A68BB" w:rsidP="008A68BB">
      <w:pPr>
        <w:pStyle w:val="ListParagraph"/>
        <w:ind w:left="360"/>
        <w:rPr>
          <w:rFonts w:ascii="Times New Roman" w:hAnsi="Times New Roman" w:cs="Times New Roman"/>
        </w:rPr>
      </w:pPr>
    </w:p>
    <w:p w14:paraId="5EE9A74E" w14:textId="79320CAF" w:rsidR="008D1CDF" w:rsidRPr="004866F2" w:rsidRDefault="000313B3" w:rsidP="008A68BB">
      <w:pPr>
        <w:pStyle w:val="ListParagraph"/>
        <w:ind w:left="360"/>
        <w:rPr>
          <w:rFonts w:ascii="Times New Roman" w:hAnsi="Times New Roman" w:cs="Times New Roman"/>
        </w:rPr>
      </w:pPr>
      <w:r w:rsidRPr="004866F2">
        <w:rPr>
          <w:rFonts w:ascii="Times New Roman" w:hAnsi="Times New Roman" w:cs="Times New Roman"/>
        </w:rPr>
        <w:t xml:space="preserve">The Transport Statement submitted by the Applicant is wholly </w:t>
      </w:r>
      <w:r w:rsidRPr="7340B0A4">
        <w:rPr>
          <w:rFonts w:ascii="Times New Roman" w:hAnsi="Times New Roman" w:cs="Times New Roman"/>
        </w:rPr>
        <w:t>inadequate</w:t>
      </w:r>
      <w:r w:rsidRPr="004866F2">
        <w:rPr>
          <w:rFonts w:ascii="Times New Roman" w:hAnsi="Times New Roman" w:cs="Times New Roman"/>
        </w:rPr>
        <w:t xml:space="preserve"> with </w:t>
      </w:r>
      <w:r w:rsidR="006D5E3E" w:rsidRPr="004866F2">
        <w:rPr>
          <w:rFonts w:ascii="Times New Roman" w:hAnsi="Times New Roman" w:cs="Times New Roman"/>
        </w:rPr>
        <w:t>an entirely unrepresentative</w:t>
      </w:r>
      <w:r w:rsidR="00D92EF8" w:rsidRPr="004866F2">
        <w:rPr>
          <w:rFonts w:ascii="Times New Roman" w:hAnsi="Times New Roman" w:cs="Times New Roman"/>
        </w:rPr>
        <w:t xml:space="preserve">, borderline </w:t>
      </w:r>
      <w:r w:rsidR="00D92EF8" w:rsidRPr="7340B0A4">
        <w:rPr>
          <w:rFonts w:ascii="Times New Roman" w:hAnsi="Times New Roman" w:cs="Times New Roman"/>
        </w:rPr>
        <w:t>disingenuous</w:t>
      </w:r>
      <w:r w:rsidR="00D92EF8" w:rsidRPr="004866F2">
        <w:rPr>
          <w:rFonts w:ascii="Times New Roman" w:hAnsi="Times New Roman" w:cs="Times New Roman"/>
        </w:rPr>
        <w:t>,</w:t>
      </w:r>
      <w:r w:rsidR="006D5E3E" w:rsidRPr="004866F2">
        <w:rPr>
          <w:rFonts w:ascii="Times New Roman" w:hAnsi="Times New Roman" w:cs="Times New Roman"/>
        </w:rPr>
        <w:t xml:space="preserve"> location chosen for the </w:t>
      </w:r>
      <w:r w:rsidR="00D92EF8" w:rsidRPr="7340B0A4">
        <w:rPr>
          <w:rFonts w:ascii="Times New Roman" w:hAnsi="Times New Roman" w:cs="Times New Roman"/>
        </w:rPr>
        <w:t>Automatic</w:t>
      </w:r>
      <w:r w:rsidR="00D92EF8" w:rsidRPr="004866F2">
        <w:rPr>
          <w:rFonts w:ascii="Times New Roman" w:hAnsi="Times New Roman" w:cs="Times New Roman"/>
        </w:rPr>
        <w:t xml:space="preserve"> Traffic Count (ATC).</w:t>
      </w:r>
    </w:p>
    <w:p w14:paraId="38B47972" w14:textId="77777777" w:rsidR="00D92EF8" w:rsidRPr="004866F2" w:rsidRDefault="00D92EF8" w:rsidP="008A68BB">
      <w:pPr>
        <w:pStyle w:val="ListParagraph"/>
        <w:ind w:left="360"/>
        <w:rPr>
          <w:rFonts w:ascii="Times New Roman" w:hAnsi="Times New Roman" w:cs="Times New Roman"/>
        </w:rPr>
      </w:pPr>
    </w:p>
    <w:p w14:paraId="2BBC4B2E" w14:textId="75BEC030" w:rsidR="00C54DB3" w:rsidRDefault="00A972C9" w:rsidP="008A68BB">
      <w:pPr>
        <w:pStyle w:val="ListParagraph"/>
        <w:ind w:left="360"/>
        <w:rPr>
          <w:rFonts w:ascii="Times New Roman" w:hAnsi="Times New Roman" w:cs="Times New Roman"/>
        </w:rPr>
      </w:pPr>
      <w:r w:rsidRPr="004866F2">
        <w:rPr>
          <w:rFonts w:ascii="Times New Roman" w:hAnsi="Times New Roman" w:cs="Times New Roman"/>
        </w:rPr>
        <w:t xml:space="preserve">In </w:t>
      </w:r>
      <w:proofErr w:type="gramStart"/>
      <w:r w:rsidRPr="004866F2">
        <w:rPr>
          <w:rFonts w:ascii="Times New Roman" w:hAnsi="Times New Roman" w:cs="Times New Roman"/>
        </w:rPr>
        <w:t>addition</w:t>
      </w:r>
      <w:proofErr w:type="gramEnd"/>
      <w:r w:rsidRPr="004866F2">
        <w:rPr>
          <w:rFonts w:ascii="Times New Roman" w:hAnsi="Times New Roman" w:cs="Times New Roman"/>
        </w:rPr>
        <w:t xml:space="preserve"> no real-world consideration has been given to</w:t>
      </w:r>
      <w:r w:rsidR="00982AEF" w:rsidRPr="004866F2">
        <w:rPr>
          <w:rFonts w:ascii="Times New Roman" w:hAnsi="Times New Roman" w:cs="Times New Roman"/>
        </w:rPr>
        <w:t xml:space="preserve"> key junctions on the transport plan such as </w:t>
      </w:r>
      <w:r w:rsidR="00830430" w:rsidRPr="004866F2">
        <w:rPr>
          <w:rFonts w:ascii="Times New Roman" w:hAnsi="Times New Roman" w:cs="Times New Roman"/>
        </w:rPr>
        <w:t>the B656 / Sperberry Hill junction which is highly constrained for even the smallest of vehicles, let along significant movement from HGV vehicles.</w:t>
      </w:r>
    </w:p>
    <w:p w14:paraId="34E0A356" w14:textId="77777777" w:rsidR="00C54DB3" w:rsidRDefault="00C54DB3" w:rsidP="008A68BB">
      <w:pPr>
        <w:pStyle w:val="ListParagraph"/>
        <w:ind w:left="360"/>
        <w:rPr>
          <w:rFonts w:ascii="Times New Roman" w:hAnsi="Times New Roman" w:cs="Times New Roman"/>
        </w:rPr>
      </w:pPr>
    </w:p>
    <w:p w14:paraId="0EDD327E" w14:textId="672EFF65" w:rsidR="00C54DB3" w:rsidRPr="004866F2" w:rsidRDefault="006B55C2" w:rsidP="00C54DB3">
      <w:pPr>
        <w:pStyle w:val="NormalWeb"/>
        <w:numPr>
          <w:ilvl w:val="0"/>
          <w:numId w:val="35"/>
        </w:numPr>
        <w:rPr>
          <w:b/>
          <w:bCs/>
          <w:iCs/>
          <w:color w:val="000000"/>
          <w:sz w:val="22"/>
          <w:szCs w:val="22"/>
        </w:rPr>
      </w:pPr>
      <w:r w:rsidRPr="006B55C2">
        <w:rPr>
          <w:b/>
          <w:bCs/>
          <w:iCs/>
          <w:color w:val="000000"/>
          <w:sz w:val="22"/>
          <w:szCs w:val="22"/>
        </w:rPr>
        <w:t xml:space="preserve">Risk of the </w:t>
      </w:r>
      <w:proofErr w:type="gramStart"/>
      <w:r w:rsidRPr="006B55C2">
        <w:rPr>
          <w:b/>
          <w:bCs/>
          <w:iCs/>
          <w:color w:val="000000"/>
          <w:sz w:val="22"/>
          <w:szCs w:val="22"/>
        </w:rPr>
        <w:t>farm land</w:t>
      </w:r>
      <w:proofErr w:type="gramEnd"/>
      <w:r w:rsidRPr="006B55C2">
        <w:rPr>
          <w:b/>
          <w:bCs/>
          <w:iCs/>
          <w:color w:val="000000"/>
          <w:sz w:val="22"/>
          <w:szCs w:val="22"/>
        </w:rPr>
        <w:t xml:space="preserve"> not being reinstated</w:t>
      </w:r>
    </w:p>
    <w:p w14:paraId="3FC6F472" w14:textId="1D4C9622" w:rsidR="00C54DB3" w:rsidRDefault="006B55C2" w:rsidP="006B55C2">
      <w:pPr>
        <w:pStyle w:val="ListParagraph"/>
        <w:ind w:left="360"/>
        <w:rPr>
          <w:rFonts w:ascii="Times New Roman" w:hAnsi="Times New Roman" w:cs="Times New Roman"/>
        </w:rPr>
      </w:pPr>
      <w:r w:rsidRPr="006B55C2">
        <w:rPr>
          <w:rFonts w:ascii="Times New Roman" w:hAnsi="Times New Roman" w:cs="Times New Roman"/>
        </w:rPr>
        <w:t xml:space="preserve">The reinstatement of the land will be a costly </w:t>
      </w:r>
      <w:proofErr w:type="gramStart"/>
      <w:r w:rsidRPr="006B55C2">
        <w:rPr>
          <w:rFonts w:ascii="Times New Roman" w:hAnsi="Times New Roman" w:cs="Times New Roman"/>
        </w:rPr>
        <w:t>exercise</w:t>
      </w:r>
      <w:proofErr w:type="gramEnd"/>
      <w:r w:rsidRPr="006B55C2">
        <w:rPr>
          <w:rFonts w:ascii="Times New Roman" w:hAnsi="Times New Roman" w:cs="Times New Roman"/>
        </w:rPr>
        <w:t xml:space="preserve"> and an enormous risk should the company</w:t>
      </w:r>
      <w:r>
        <w:rPr>
          <w:rFonts w:ascii="Times New Roman" w:hAnsi="Times New Roman" w:cs="Times New Roman"/>
        </w:rPr>
        <w:t xml:space="preserve"> fail</w:t>
      </w:r>
      <w:r w:rsidRPr="006B55C2">
        <w:rPr>
          <w:rFonts w:ascii="Times New Roman" w:hAnsi="Times New Roman" w:cs="Times New Roman"/>
        </w:rPr>
        <w:t>. It is imperative the works to remove all the equipment is costed and put into a bond so the council can ensure the land is reinstated should the company go into liquidation or not have the finances after the planning consent expires. Without this the removal of the equipment will be unenforceable.</w:t>
      </w:r>
    </w:p>
    <w:p w14:paraId="61266A9C" w14:textId="77777777" w:rsidR="00F75FAB" w:rsidRPr="004866F2" w:rsidRDefault="00F75FAB" w:rsidP="00C27B11">
      <w:pPr>
        <w:spacing w:after="120"/>
        <w:rPr>
          <w:color w:val="000000"/>
          <w:sz w:val="22"/>
          <w:szCs w:val="22"/>
        </w:rPr>
      </w:pPr>
    </w:p>
    <w:p w14:paraId="12ABCA7F" w14:textId="05B70994" w:rsidR="008B3B49" w:rsidRDefault="0012339F" w:rsidP="00C27B11">
      <w:pPr>
        <w:spacing w:after="120"/>
        <w:rPr>
          <w:color w:val="000000"/>
          <w:sz w:val="22"/>
          <w:szCs w:val="22"/>
        </w:rPr>
      </w:pPr>
      <w:proofErr w:type="gramStart"/>
      <w:r w:rsidRPr="004866F2">
        <w:rPr>
          <w:color w:val="000000"/>
          <w:sz w:val="22"/>
          <w:szCs w:val="22"/>
        </w:rPr>
        <w:t>Finally</w:t>
      </w:r>
      <w:proofErr w:type="gramEnd"/>
      <w:r w:rsidRPr="004866F2">
        <w:rPr>
          <w:color w:val="000000"/>
          <w:sz w:val="22"/>
          <w:szCs w:val="22"/>
        </w:rPr>
        <w:t xml:space="preserve"> the </w:t>
      </w:r>
      <w:r w:rsidR="009F199B">
        <w:rPr>
          <w:color w:val="000000"/>
          <w:sz w:val="22"/>
          <w:szCs w:val="22"/>
        </w:rPr>
        <w:t xml:space="preserve">pre-application consultation that </w:t>
      </w:r>
      <w:r w:rsidR="00CA46C2">
        <w:rPr>
          <w:color w:val="000000"/>
          <w:sz w:val="22"/>
          <w:szCs w:val="22"/>
        </w:rPr>
        <w:t xml:space="preserve">was </w:t>
      </w:r>
      <w:r w:rsidR="009A2525">
        <w:rPr>
          <w:color w:val="000000"/>
          <w:sz w:val="22"/>
          <w:szCs w:val="22"/>
        </w:rPr>
        <w:t>undertaken contained questions that were so generic that they cannot legitimately be used as supporting evidence for th</w:t>
      </w:r>
      <w:r w:rsidR="00782809">
        <w:rPr>
          <w:color w:val="000000"/>
          <w:sz w:val="22"/>
          <w:szCs w:val="22"/>
        </w:rPr>
        <w:t xml:space="preserve">is application.  For </w:t>
      </w:r>
      <w:proofErr w:type="gramStart"/>
      <w:r w:rsidR="00782809">
        <w:rPr>
          <w:color w:val="000000"/>
          <w:sz w:val="22"/>
          <w:szCs w:val="22"/>
        </w:rPr>
        <w:t>example</w:t>
      </w:r>
      <w:proofErr w:type="gramEnd"/>
      <w:r w:rsidR="00782809">
        <w:rPr>
          <w:color w:val="000000"/>
          <w:sz w:val="22"/>
          <w:szCs w:val="22"/>
        </w:rPr>
        <w:t xml:space="preserve"> the first question: “</w:t>
      </w:r>
      <w:r w:rsidR="00782809" w:rsidRPr="00782809">
        <w:rPr>
          <w:color w:val="000000"/>
          <w:sz w:val="22"/>
          <w:szCs w:val="22"/>
        </w:rPr>
        <w:t>Do you agree with the need to generate more of our energy from renewable sources?</w:t>
      </w:r>
      <w:r w:rsidR="00782809">
        <w:rPr>
          <w:color w:val="000000"/>
          <w:sz w:val="22"/>
          <w:szCs w:val="22"/>
        </w:rPr>
        <w:t xml:space="preserve">” is not related in any </w:t>
      </w:r>
      <w:r w:rsidR="001A3351">
        <w:rPr>
          <w:color w:val="000000"/>
          <w:sz w:val="22"/>
          <w:szCs w:val="22"/>
        </w:rPr>
        <w:t xml:space="preserve">specific </w:t>
      </w:r>
      <w:r w:rsidR="00782809">
        <w:rPr>
          <w:color w:val="000000"/>
          <w:sz w:val="22"/>
          <w:szCs w:val="22"/>
        </w:rPr>
        <w:t xml:space="preserve">way to the </w:t>
      </w:r>
      <w:r w:rsidR="001A3351">
        <w:rPr>
          <w:color w:val="000000"/>
          <w:sz w:val="22"/>
          <w:szCs w:val="22"/>
        </w:rPr>
        <w:t>application in question</w:t>
      </w:r>
      <w:r w:rsidR="008D461F">
        <w:rPr>
          <w:color w:val="000000"/>
          <w:sz w:val="22"/>
          <w:szCs w:val="22"/>
        </w:rPr>
        <w:t xml:space="preserve"> so the 89% positive response rate is irrelevant.</w:t>
      </w:r>
      <w:r w:rsidR="003008F8">
        <w:rPr>
          <w:color w:val="000000"/>
          <w:sz w:val="22"/>
          <w:szCs w:val="22"/>
        </w:rPr>
        <w:t xml:space="preserve">  </w:t>
      </w:r>
      <w:r w:rsidR="00166A28">
        <w:rPr>
          <w:color w:val="000000"/>
          <w:sz w:val="22"/>
          <w:szCs w:val="22"/>
        </w:rPr>
        <w:t xml:space="preserve">Question 3 allowed for a more </w:t>
      </w:r>
      <w:proofErr w:type="gramStart"/>
      <w:r w:rsidR="00166A28">
        <w:rPr>
          <w:color w:val="000000"/>
          <w:sz w:val="22"/>
          <w:szCs w:val="22"/>
        </w:rPr>
        <w:t>free-form</w:t>
      </w:r>
      <w:proofErr w:type="gramEnd"/>
      <w:r w:rsidR="00166A28">
        <w:rPr>
          <w:color w:val="000000"/>
          <w:sz w:val="22"/>
          <w:szCs w:val="22"/>
        </w:rPr>
        <w:t xml:space="preserve"> set of responses, and this is the one area where </w:t>
      </w:r>
      <w:r w:rsidR="00B47C15">
        <w:rPr>
          <w:color w:val="000000"/>
          <w:sz w:val="22"/>
          <w:szCs w:val="22"/>
        </w:rPr>
        <w:t>the applicant has</w:t>
      </w:r>
      <w:r w:rsidR="005B3C3F">
        <w:rPr>
          <w:color w:val="000000"/>
          <w:sz w:val="22"/>
          <w:szCs w:val="22"/>
        </w:rPr>
        <w:t xml:space="preserve"> </w:t>
      </w:r>
      <w:r w:rsidR="00C67074">
        <w:rPr>
          <w:color w:val="000000"/>
          <w:sz w:val="22"/>
          <w:szCs w:val="22"/>
        </w:rPr>
        <w:t>not provided a</w:t>
      </w:r>
      <w:r w:rsidR="005B3C3F">
        <w:rPr>
          <w:color w:val="000000"/>
          <w:sz w:val="22"/>
          <w:szCs w:val="22"/>
        </w:rPr>
        <w:t>n indication or</w:t>
      </w:r>
      <w:r w:rsidR="00C67074">
        <w:rPr>
          <w:color w:val="000000"/>
          <w:sz w:val="22"/>
          <w:szCs w:val="22"/>
        </w:rPr>
        <w:t xml:space="preserve"> numerical breakdown of the supportive vs objection responses received.  </w:t>
      </w:r>
      <w:r w:rsidR="005B3C3F">
        <w:rPr>
          <w:color w:val="000000"/>
          <w:sz w:val="22"/>
          <w:szCs w:val="22"/>
        </w:rPr>
        <w:t>T</w:t>
      </w:r>
      <w:r w:rsidR="008D461F">
        <w:rPr>
          <w:color w:val="000000"/>
          <w:sz w:val="22"/>
          <w:szCs w:val="22"/>
        </w:rPr>
        <w:t>he feedback received by the application via email was 96% against the proposal</w:t>
      </w:r>
      <w:r w:rsidR="005B3C3F">
        <w:rPr>
          <w:color w:val="000000"/>
          <w:sz w:val="22"/>
          <w:szCs w:val="22"/>
        </w:rPr>
        <w:t>.</w:t>
      </w:r>
      <w:r w:rsidR="008B3B49">
        <w:rPr>
          <w:color w:val="000000"/>
          <w:sz w:val="22"/>
          <w:szCs w:val="22"/>
        </w:rPr>
        <w:br/>
      </w:r>
    </w:p>
    <w:p w14:paraId="6425FB5B" w14:textId="101D94E1" w:rsidR="0077459B" w:rsidRDefault="00C8655B" w:rsidP="008B3B49">
      <w:pPr>
        <w:spacing w:after="120"/>
        <w:rPr>
          <w:color w:val="000000"/>
          <w:sz w:val="22"/>
          <w:szCs w:val="22"/>
        </w:rPr>
      </w:pPr>
      <w:r w:rsidRPr="7340B0A4">
        <w:rPr>
          <w:color w:val="000000" w:themeColor="text1"/>
          <w:sz w:val="22"/>
          <w:szCs w:val="22"/>
        </w:rPr>
        <w:t xml:space="preserve">For all the above reasons this enormous </w:t>
      </w:r>
      <w:r w:rsidR="00A03C66" w:rsidRPr="7340B0A4">
        <w:rPr>
          <w:color w:val="000000" w:themeColor="text1"/>
          <w:sz w:val="22"/>
          <w:szCs w:val="22"/>
        </w:rPr>
        <w:t>ill-conceived</w:t>
      </w:r>
      <w:r w:rsidR="009D4AF7" w:rsidRPr="7340B0A4">
        <w:rPr>
          <w:color w:val="000000" w:themeColor="text1"/>
          <w:sz w:val="22"/>
          <w:szCs w:val="22"/>
        </w:rPr>
        <w:t xml:space="preserve"> </w:t>
      </w:r>
      <w:r w:rsidRPr="7340B0A4">
        <w:rPr>
          <w:color w:val="000000" w:themeColor="text1"/>
          <w:sz w:val="22"/>
          <w:szCs w:val="22"/>
        </w:rPr>
        <w:t>development</w:t>
      </w:r>
      <w:r w:rsidR="009D4AF7" w:rsidRPr="7340B0A4">
        <w:rPr>
          <w:color w:val="000000" w:themeColor="text1"/>
          <w:sz w:val="22"/>
          <w:szCs w:val="22"/>
        </w:rPr>
        <w:t xml:space="preserve"> is wholly unacceptable </w:t>
      </w:r>
      <w:r w:rsidR="00D62151" w:rsidRPr="7340B0A4">
        <w:rPr>
          <w:color w:val="000000" w:themeColor="text1"/>
          <w:sz w:val="22"/>
          <w:szCs w:val="22"/>
        </w:rPr>
        <w:t xml:space="preserve">and the </w:t>
      </w:r>
      <w:r w:rsidR="008B3B49" w:rsidRPr="7340B0A4">
        <w:rPr>
          <w:color w:val="000000" w:themeColor="text1"/>
          <w:sz w:val="22"/>
          <w:szCs w:val="22"/>
        </w:rPr>
        <w:t>(</w:t>
      </w:r>
      <w:r w:rsidR="00D62151" w:rsidRPr="7340B0A4">
        <w:rPr>
          <w:color w:val="000000" w:themeColor="text1"/>
          <w:sz w:val="22"/>
          <w:szCs w:val="22"/>
        </w:rPr>
        <w:t>understandable and fully accepted</w:t>
      </w:r>
      <w:r w:rsidR="008B3B49" w:rsidRPr="7340B0A4">
        <w:rPr>
          <w:color w:val="000000" w:themeColor="text1"/>
          <w:sz w:val="22"/>
          <w:szCs w:val="22"/>
        </w:rPr>
        <w:t>)</w:t>
      </w:r>
      <w:r w:rsidR="00D62151" w:rsidRPr="7340B0A4">
        <w:rPr>
          <w:color w:val="000000" w:themeColor="text1"/>
          <w:sz w:val="22"/>
          <w:szCs w:val="22"/>
        </w:rPr>
        <w:t xml:space="preserve"> requirement for renewable energy production does not form a Very Special Circumstance </w:t>
      </w:r>
      <w:r w:rsidR="00252863" w:rsidRPr="7340B0A4">
        <w:rPr>
          <w:color w:val="000000" w:themeColor="text1"/>
          <w:sz w:val="22"/>
          <w:szCs w:val="22"/>
        </w:rPr>
        <w:t xml:space="preserve">in relation to this </w:t>
      </w:r>
      <w:r w:rsidR="0050780F" w:rsidRPr="7340B0A4">
        <w:rPr>
          <w:color w:val="000000" w:themeColor="text1"/>
          <w:sz w:val="22"/>
          <w:szCs w:val="22"/>
        </w:rPr>
        <w:t xml:space="preserve">specific </w:t>
      </w:r>
      <w:r w:rsidR="00252863" w:rsidRPr="7340B0A4">
        <w:rPr>
          <w:color w:val="000000" w:themeColor="text1"/>
          <w:sz w:val="22"/>
          <w:szCs w:val="22"/>
        </w:rPr>
        <w:t>planning application</w:t>
      </w:r>
      <w:r w:rsidR="0050780F" w:rsidRPr="7340B0A4">
        <w:rPr>
          <w:color w:val="000000" w:themeColor="text1"/>
          <w:sz w:val="22"/>
          <w:szCs w:val="22"/>
        </w:rPr>
        <w:t xml:space="preserve"> given the Significant Green Belt </w:t>
      </w:r>
      <w:r w:rsidR="00465706" w:rsidRPr="7340B0A4">
        <w:rPr>
          <w:color w:val="000000" w:themeColor="text1"/>
          <w:sz w:val="22"/>
          <w:szCs w:val="22"/>
        </w:rPr>
        <w:t xml:space="preserve">location </w:t>
      </w:r>
      <w:r w:rsidR="00F46C70" w:rsidRPr="7340B0A4">
        <w:rPr>
          <w:color w:val="000000" w:themeColor="text1"/>
          <w:sz w:val="22"/>
          <w:szCs w:val="22"/>
        </w:rPr>
        <w:t>and BMV agricultural use</w:t>
      </w:r>
      <w:r w:rsidR="00252863" w:rsidRPr="7340B0A4">
        <w:rPr>
          <w:color w:val="000000" w:themeColor="text1"/>
          <w:sz w:val="22"/>
          <w:szCs w:val="22"/>
        </w:rPr>
        <w:t>.  I therefore</w:t>
      </w:r>
      <w:r w:rsidRPr="7340B0A4">
        <w:rPr>
          <w:color w:val="000000" w:themeColor="text1"/>
          <w:sz w:val="22"/>
          <w:szCs w:val="22"/>
        </w:rPr>
        <w:t xml:space="preserve"> urge the Council to refuse planning permission.</w:t>
      </w:r>
      <w:r w:rsidR="008B3B49">
        <w:br/>
      </w:r>
    </w:p>
    <w:p w14:paraId="69A9E6BB" w14:textId="0316AA66" w:rsidR="0078074D" w:rsidRDefault="00E036F3" w:rsidP="00C27B11">
      <w:pPr>
        <w:spacing w:after="120"/>
        <w:ind w:left="29"/>
        <w:rPr>
          <w:color w:val="000000"/>
          <w:sz w:val="22"/>
          <w:szCs w:val="22"/>
        </w:rPr>
      </w:pPr>
      <w:r w:rsidRPr="004866F2">
        <w:rPr>
          <w:color w:val="000000"/>
          <w:sz w:val="22"/>
          <w:szCs w:val="22"/>
        </w:rPr>
        <w:t>Yours sincerely,</w:t>
      </w:r>
      <w:r w:rsidR="00085122">
        <w:rPr>
          <w:color w:val="000000"/>
          <w:sz w:val="22"/>
          <w:szCs w:val="22"/>
        </w:rPr>
        <w:br/>
      </w:r>
    </w:p>
    <w:tbl>
      <w:tblPr>
        <w:tblStyle w:val="TableGrid"/>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913"/>
      </w:tblGrid>
      <w:tr w:rsidR="00085122" w14:paraId="08061FE9" w14:textId="77777777" w:rsidTr="006309FE">
        <w:trPr>
          <w:trHeight w:val="827"/>
        </w:trPr>
        <w:tc>
          <w:tcPr>
            <w:tcW w:w="5074" w:type="dxa"/>
          </w:tcPr>
          <w:p w14:paraId="7D66D205" w14:textId="6FFE9939" w:rsidR="00085122" w:rsidRPr="00DD48B8" w:rsidRDefault="00085122" w:rsidP="00C27B11">
            <w:pPr>
              <w:spacing w:after="120"/>
              <w:rPr>
                <w:b/>
                <w:bCs/>
                <w:color w:val="000000"/>
                <w:sz w:val="22"/>
                <w:szCs w:val="22"/>
              </w:rPr>
            </w:pPr>
            <w:r w:rsidRPr="00DD48B8">
              <w:rPr>
                <w:b/>
                <w:bCs/>
                <w:color w:val="000000"/>
                <w:sz w:val="22"/>
                <w:szCs w:val="22"/>
              </w:rPr>
              <w:t>Name:</w:t>
            </w:r>
          </w:p>
        </w:tc>
        <w:tc>
          <w:tcPr>
            <w:tcW w:w="3913" w:type="dxa"/>
          </w:tcPr>
          <w:p w14:paraId="6C941568" w14:textId="0BF47CA5" w:rsidR="00085122" w:rsidRPr="00DD48B8" w:rsidRDefault="00085122" w:rsidP="00C27B11">
            <w:pPr>
              <w:spacing w:after="120"/>
              <w:rPr>
                <w:b/>
                <w:bCs/>
                <w:color w:val="000000"/>
                <w:sz w:val="22"/>
                <w:szCs w:val="22"/>
              </w:rPr>
            </w:pPr>
            <w:r w:rsidRPr="00DD48B8">
              <w:rPr>
                <w:b/>
                <w:bCs/>
                <w:color w:val="000000"/>
                <w:sz w:val="22"/>
                <w:szCs w:val="22"/>
              </w:rPr>
              <w:t xml:space="preserve">Phone Number: </w:t>
            </w:r>
          </w:p>
        </w:tc>
      </w:tr>
      <w:tr w:rsidR="00085122" w14:paraId="716B1A1C" w14:textId="77777777" w:rsidTr="006309FE">
        <w:trPr>
          <w:trHeight w:val="2332"/>
        </w:trPr>
        <w:tc>
          <w:tcPr>
            <w:tcW w:w="5074" w:type="dxa"/>
          </w:tcPr>
          <w:p w14:paraId="6E02DB20" w14:textId="282B3EC4" w:rsidR="00085122" w:rsidRPr="00DD48B8" w:rsidRDefault="00085122" w:rsidP="00C27B11">
            <w:pPr>
              <w:spacing w:after="120"/>
              <w:rPr>
                <w:b/>
                <w:bCs/>
                <w:color w:val="000000"/>
                <w:sz w:val="22"/>
                <w:szCs w:val="22"/>
              </w:rPr>
            </w:pPr>
            <w:r w:rsidRPr="00DD48B8">
              <w:rPr>
                <w:b/>
                <w:bCs/>
                <w:color w:val="000000"/>
                <w:sz w:val="22"/>
                <w:szCs w:val="22"/>
              </w:rPr>
              <w:t>Address:</w:t>
            </w:r>
          </w:p>
        </w:tc>
        <w:tc>
          <w:tcPr>
            <w:tcW w:w="3913" w:type="dxa"/>
          </w:tcPr>
          <w:p w14:paraId="7E9D3E47" w14:textId="68FF5AD1" w:rsidR="00085122" w:rsidRPr="00DD48B8" w:rsidRDefault="00085122" w:rsidP="00C27B11">
            <w:pPr>
              <w:spacing w:after="120"/>
              <w:rPr>
                <w:b/>
                <w:bCs/>
                <w:color w:val="000000"/>
                <w:sz w:val="22"/>
                <w:szCs w:val="22"/>
              </w:rPr>
            </w:pPr>
            <w:r w:rsidRPr="00DD48B8">
              <w:rPr>
                <w:b/>
                <w:bCs/>
                <w:color w:val="000000"/>
                <w:sz w:val="22"/>
                <w:szCs w:val="22"/>
              </w:rPr>
              <w:t>eMail Address</w:t>
            </w:r>
            <w:r>
              <w:rPr>
                <w:b/>
                <w:bCs/>
                <w:color w:val="000000"/>
                <w:sz w:val="22"/>
                <w:szCs w:val="22"/>
              </w:rPr>
              <w:t>:</w:t>
            </w:r>
          </w:p>
        </w:tc>
      </w:tr>
      <w:tr w:rsidR="00085122" w14:paraId="7BF8E05B" w14:textId="77777777" w:rsidTr="006309FE">
        <w:trPr>
          <w:trHeight w:val="698"/>
        </w:trPr>
        <w:tc>
          <w:tcPr>
            <w:tcW w:w="5074" w:type="dxa"/>
          </w:tcPr>
          <w:p w14:paraId="002BEF92" w14:textId="3854EB6D" w:rsidR="00085122" w:rsidRPr="00DD48B8" w:rsidRDefault="00085122" w:rsidP="00C27B11">
            <w:pPr>
              <w:spacing w:after="120"/>
              <w:rPr>
                <w:b/>
                <w:bCs/>
                <w:color w:val="000000"/>
                <w:sz w:val="22"/>
                <w:szCs w:val="22"/>
              </w:rPr>
            </w:pPr>
            <w:r w:rsidRPr="00DD48B8">
              <w:rPr>
                <w:b/>
                <w:bCs/>
                <w:color w:val="000000"/>
                <w:sz w:val="22"/>
                <w:szCs w:val="22"/>
              </w:rPr>
              <w:t>Signature:</w:t>
            </w:r>
          </w:p>
        </w:tc>
        <w:tc>
          <w:tcPr>
            <w:tcW w:w="3913" w:type="dxa"/>
          </w:tcPr>
          <w:p w14:paraId="309269FD" w14:textId="7CB83A1C" w:rsidR="00085122" w:rsidRPr="00DD48B8" w:rsidRDefault="006F76DC" w:rsidP="00C27B11">
            <w:pPr>
              <w:spacing w:after="120"/>
              <w:rPr>
                <w:b/>
                <w:bCs/>
                <w:color w:val="000000"/>
                <w:sz w:val="22"/>
                <w:szCs w:val="22"/>
              </w:rPr>
            </w:pPr>
            <w:r>
              <w:rPr>
                <w:b/>
                <w:bCs/>
                <w:color w:val="000000"/>
                <w:sz w:val="22"/>
                <w:szCs w:val="22"/>
              </w:rPr>
              <w:t>Date:</w:t>
            </w:r>
          </w:p>
        </w:tc>
      </w:tr>
    </w:tbl>
    <w:p w14:paraId="254465A4" w14:textId="77777777" w:rsidR="0077459B" w:rsidRDefault="0077459B" w:rsidP="00DD48B8">
      <w:pPr>
        <w:spacing w:after="120"/>
        <w:rPr>
          <w:color w:val="000000"/>
          <w:sz w:val="22"/>
          <w:szCs w:val="22"/>
        </w:rPr>
      </w:pPr>
    </w:p>
    <w:sectPr w:rsidR="0077459B" w:rsidSect="00E97701">
      <w:footerReference w:type="default" r:id="rId7"/>
      <w:pgSz w:w="11906" w:h="16838"/>
      <w:pgMar w:top="1134" w:right="1440" w:bottom="816" w:left="1440"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594E6" w14:textId="77777777" w:rsidR="007D268B" w:rsidRDefault="007D268B" w:rsidP="0009068F">
      <w:r>
        <w:separator/>
      </w:r>
    </w:p>
  </w:endnote>
  <w:endnote w:type="continuationSeparator" w:id="0">
    <w:p w14:paraId="15004BAF" w14:textId="77777777" w:rsidR="007D268B" w:rsidRDefault="007D268B" w:rsidP="0009068F">
      <w:r>
        <w:continuationSeparator/>
      </w:r>
    </w:p>
  </w:endnote>
  <w:endnote w:type="continuationNotice" w:id="1">
    <w:p w14:paraId="6995F969" w14:textId="77777777" w:rsidR="007D268B" w:rsidRDefault="007D2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F2F5" w14:textId="41365016" w:rsidR="00294B09" w:rsidRPr="0009068F" w:rsidRDefault="006309FE" w:rsidP="000952D9">
    <w:pPr>
      <w:rPr>
        <w:rFonts w:ascii="Arial" w:hAnsi="Arial" w:cs="Arial"/>
        <w:sz w:val="20"/>
      </w:rPr>
    </w:pPr>
    <w:r w:rsidRPr="000952D9">
      <w:rPr>
        <w:bCs/>
        <w:color w:val="000000"/>
        <w:sz w:val="22"/>
        <w:szCs w:val="22"/>
      </w:rPr>
      <w:t xml:space="preserve">OBJECTION TO PLANNING APPLICATION Ref: </w:t>
    </w:r>
    <w:r w:rsidR="00CC6B4D" w:rsidRPr="00CC6B4D">
      <w:rPr>
        <w:bCs/>
        <w:color w:val="333333"/>
        <w:sz w:val="22"/>
        <w:szCs w:val="22"/>
        <w:shd w:val="clear" w:color="auto" w:fill="FFFFFF"/>
      </w:rPr>
      <w:t>24/02455/FP</w:t>
    </w:r>
    <w:sdt>
      <w:sdtPr>
        <w:id w:val="-2103627672"/>
        <w:docPartObj>
          <w:docPartGallery w:val="Page Numbers (Bottom of Page)"/>
          <w:docPartUnique/>
        </w:docPartObj>
      </w:sdtPr>
      <w:sdtEndPr>
        <w:rPr>
          <w:rFonts w:ascii="Arial" w:hAnsi="Arial" w:cs="Arial"/>
          <w:noProof/>
          <w:sz w:val="20"/>
        </w:rPr>
      </w:sdtEndPr>
      <w:sdtContent>
        <w:r w:rsidR="000952D9">
          <w:tab/>
        </w:r>
        <w:r w:rsidR="000952D9">
          <w:tab/>
        </w:r>
        <w:r w:rsidR="000952D9">
          <w:tab/>
        </w:r>
        <w:r w:rsidR="000952D9">
          <w:tab/>
        </w:r>
        <w:r w:rsidR="00294B09" w:rsidRPr="0009068F">
          <w:rPr>
            <w:rFonts w:ascii="Arial" w:hAnsi="Arial" w:cs="Arial"/>
            <w:sz w:val="20"/>
          </w:rPr>
          <w:fldChar w:fldCharType="begin"/>
        </w:r>
        <w:r w:rsidR="00294B09" w:rsidRPr="0009068F">
          <w:rPr>
            <w:rFonts w:ascii="Arial" w:hAnsi="Arial" w:cs="Arial"/>
            <w:sz w:val="20"/>
          </w:rPr>
          <w:instrText xml:space="preserve"> PAGE   \* MERGEFORMAT </w:instrText>
        </w:r>
        <w:r w:rsidR="00294B09" w:rsidRPr="0009068F">
          <w:rPr>
            <w:rFonts w:ascii="Arial" w:hAnsi="Arial" w:cs="Arial"/>
            <w:sz w:val="20"/>
          </w:rPr>
          <w:fldChar w:fldCharType="separate"/>
        </w:r>
        <w:r w:rsidR="00294B09">
          <w:rPr>
            <w:rFonts w:ascii="Arial" w:hAnsi="Arial" w:cs="Arial"/>
            <w:noProof/>
            <w:sz w:val="20"/>
          </w:rPr>
          <w:t>1</w:t>
        </w:r>
        <w:r w:rsidR="00294B09" w:rsidRPr="0009068F">
          <w:rPr>
            <w:rFonts w:ascii="Arial" w:hAnsi="Arial" w:cs="Arial"/>
            <w:noProof/>
            <w:sz w:val="20"/>
          </w:rPr>
          <w:fldChar w:fldCharType="end"/>
        </w:r>
      </w:sdtContent>
    </w:sdt>
  </w:p>
  <w:p w14:paraId="1B1E7317" w14:textId="77777777" w:rsidR="00294B09" w:rsidRDefault="0029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A6CA8" w14:textId="77777777" w:rsidR="007D268B" w:rsidRDefault="007D268B" w:rsidP="0009068F">
      <w:r>
        <w:separator/>
      </w:r>
    </w:p>
  </w:footnote>
  <w:footnote w:type="continuationSeparator" w:id="0">
    <w:p w14:paraId="0A8589AF" w14:textId="77777777" w:rsidR="007D268B" w:rsidRDefault="007D268B" w:rsidP="0009068F">
      <w:r>
        <w:continuationSeparator/>
      </w:r>
    </w:p>
  </w:footnote>
  <w:footnote w:type="continuationNotice" w:id="1">
    <w:p w14:paraId="4D19C885" w14:textId="77777777" w:rsidR="007D268B" w:rsidRDefault="007D26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A39"/>
    <w:multiLevelType w:val="multilevel"/>
    <w:tmpl w:val="EA06A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C543C"/>
    <w:multiLevelType w:val="hybridMultilevel"/>
    <w:tmpl w:val="CEDA2AC4"/>
    <w:lvl w:ilvl="0" w:tplc="EA707B46">
      <w:start w:val="1"/>
      <w:numFmt w:val="lowerRoman"/>
      <w:lvlText w:val="%1."/>
      <w:lvlJc w:val="right"/>
      <w:pPr>
        <w:ind w:left="1080" w:hanging="360"/>
      </w:pPr>
      <w:rPr>
        <w:b w:val="0"/>
        <w:bCs w:val="0"/>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B466C2"/>
    <w:multiLevelType w:val="hybridMultilevel"/>
    <w:tmpl w:val="C01A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913A5"/>
    <w:multiLevelType w:val="hybridMultilevel"/>
    <w:tmpl w:val="AF7C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97F6A"/>
    <w:multiLevelType w:val="hybridMultilevel"/>
    <w:tmpl w:val="A19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A11E4"/>
    <w:multiLevelType w:val="multilevel"/>
    <w:tmpl w:val="00284540"/>
    <w:lvl w:ilvl="0">
      <w:start w:val="1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94CDA"/>
    <w:multiLevelType w:val="multilevel"/>
    <w:tmpl w:val="25EE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12F61"/>
    <w:multiLevelType w:val="multilevel"/>
    <w:tmpl w:val="C4326970"/>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D5D83"/>
    <w:multiLevelType w:val="hybridMultilevel"/>
    <w:tmpl w:val="05386F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F07CCB"/>
    <w:multiLevelType w:val="multilevel"/>
    <w:tmpl w:val="B480450E"/>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43B44"/>
    <w:multiLevelType w:val="hybridMultilevel"/>
    <w:tmpl w:val="0568ABD4"/>
    <w:lvl w:ilvl="0" w:tplc="4EF808F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A1479"/>
    <w:multiLevelType w:val="hybridMultilevel"/>
    <w:tmpl w:val="257693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2D62FE"/>
    <w:multiLevelType w:val="hybridMultilevel"/>
    <w:tmpl w:val="0F045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7A3B7B"/>
    <w:multiLevelType w:val="hybridMultilevel"/>
    <w:tmpl w:val="2C840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C03F13"/>
    <w:multiLevelType w:val="hybridMultilevel"/>
    <w:tmpl w:val="1CECE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A66D9"/>
    <w:multiLevelType w:val="hybridMultilevel"/>
    <w:tmpl w:val="E036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F056D"/>
    <w:multiLevelType w:val="hybridMultilevel"/>
    <w:tmpl w:val="D7BCCDE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F9A399C"/>
    <w:multiLevelType w:val="multilevel"/>
    <w:tmpl w:val="99585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75DD9"/>
    <w:multiLevelType w:val="hybridMultilevel"/>
    <w:tmpl w:val="36F26C7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2D8250F"/>
    <w:multiLevelType w:val="multilevel"/>
    <w:tmpl w:val="C86C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F287D"/>
    <w:multiLevelType w:val="multilevel"/>
    <w:tmpl w:val="E5B613C8"/>
    <w:lvl w:ilvl="0">
      <w:start w:val="17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7577C8"/>
    <w:multiLevelType w:val="hybridMultilevel"/>
    <w:tmpl w:val="A4C4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02B92"/>
    <w:multiLevelType w:val="hybridMultilevel"/>
    <w:tmpl w:val="6DEA2F2C"/>
    <w:lvl w:ilvl="0" w:tplc="9914F8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EA4FD9"/>
    <w:multiLevelType w:val="multilevel"/>
    <w:tmpl w:val="DBE46AAE"/>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C279EE"/>
    <w:multiLevelType w:val="hybridMultilevel"/>
    <w:tmpl w:val="D8908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9E19B8"/>
    <w:multiLevelType w:val="hybridMultilevel"/>
    <w:tmpl w:val="B112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F1CB5"/>
    <w:multiLevelType w:val="hybridMultilevel"/>
    <w:tmpl w:val="135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134D5"/>
    <w:multiLevelType w:val="hybridMultilevel"/>
    <w:tmpl w:val="F96AD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0500D"/>
    <w:multiLevelType w:val="hybridMultilevel"/>
    <w:tmpl w:val="9A22A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5E2162"/>
    <w:multiLevelType w:val="hybridMultilevel"/>
    <w:tmpl w:val="EC8A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50F0F"/>
    <w:multiLevelType w:val="hybridMultilevel"/>
    <w:tmpl w:val="E744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D289B"/>
    <w:multiLevelType w:val="hybridMultilevel"/>
    <w:tmpl w:val="DA30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E737E"/>
    <w:multiLevelType w:val="hybridMultilevel"/>
    <w:tmpl w:val="0BF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C5B72"/>
    <w:multiLevelType w:val="hybridMultilevel"/>
    <w:tmpl w:val="2D0EB978"/>
    <w:lvl w:ilvl="0" w:tplc="A5229082">
      <w:start w:val="1"/>
      <w:numFmt w:val="lowerRoman"/>
      <w:lvlText w:val="%1."/>
      <w:lvlJc w:val="righ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5676177"/>
    <w:multiLevelType w:val="hybridMultilevel"/>
    <w:tmpl w:val="ACAE2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3610A7"/>
    <w:multiLevelType w:val="hybridMultilevel"/>
    <w:tmpl w:val="FD40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C269FE"/>
    <w:multiLevelType w:val="hybridMultilevel"/>
    <w:tmpl w:val="0374EB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DF1E26"/>
    <w:multiLevelType w:val="hybridMultilevel"/>
    <w:tmpl w:val="87BE0B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67092B"/>
    <w:multiLevelType w:val="hybridMultilevel"/>
    <w:tmpl w:val="C66C951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D4077B"/>
    <w:multiLevelType w:val="hybridMultilevel"/>
    <w:tmpl w:val="6AA0D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D36E88"/>
    <w:multiLevelType w:val="hybridMultilevel"/>
    <w:tmpl w:val="2FD2E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4812483">
    <w:abstractNumId w:val="40"/>
  </w:num>
  <w:num w:numId="2" w16cid:durableId="1705859301">
    <w:abstractNumId w:val="10"/>
  </w:num>
  <w:num w:numId="3" w16cid:durableId="1220900957">
    <w:abstractNumId w:val="36"/>
  </w:num>
  <w:num w:numId="4" w16cid:durableId="2071536171">
    <w:abstractNumId w:val="32"/>
  </w:num>
  <w:num w:numId="5" w16cid:durableId="275676327">
    <w:abstractNumId w:val="25"/>
  </w:num>
  <w:num w:numId="6" w16cid:durableId="1018115951">
    <w:abstractNumId w:val="35"/>
  </w:num>
  <w:num w:numId="7" w16cid:durableId="1992097918">
    <w:abstractNumId w:val="12"/>
  </w:num>
  <w:num w:numId="8" w16cid:durableId="613833258">
    <w:abstractNumId w:val="8"/>
  </w:num>
  <w:num w:numId="9" w16cid:durableId="351303630">
    <w:abstractNumId w:val="21"/>
  </w:num>
  <w:num w:numId="10" w16cid:durableId="385492438">
    <w:abstractNumId w:val="29"/>
  </w:num>
  <w:num w:numId="11" w16cid:durableId="219369896">
    <w:abstractNumId w:val="13"/>
  </w:num>
  <w:num w:numId="12" w16cid:durableId="596333328">
    <w:abstractNumId w:val="34"/>
  </w:num>
  <w:num w:numId="13" w16cid:durableId="1739984530">
    <w:abstractNumId w:val="11"/>
    <w:lvlOverride w:ilvl="0">
      <w:startOverride w:val="1"/>
    </w:lvlOverride>
    <w:lvlOverride w:ilvl="1"/>
    <w:lvlOverride w:ilvl="2"/>
    <w:lvlOverride w:ilvl="3"/>
    <w:lvlOverride w:ilvl="4"/>
    <w:lvlOverride w:ilvl="5"/>
    <w:lvlOverride w:ilvl="6"/>
    <w:lvlOverride w:ilvl="7"/>
    <w:lvlOverride w:ilvl="8"/>
  </w:num>
  <w:num w:numId="14" w16cid:durableId="87970679">
    <w:abstractNumId w:val="24"/>
  </w:num>
  <w:num w:numId="15" w16cid:durableId="173738036">
    <w:abstractNumId w:val="17"/>
  </w:num>
  <w:num w:numId="16" w16cid:durableId="1395280603">
    <w:abstractNumId w:val="0"/>
  </w:num>
  <w:num w:numId="17" w16cid:durableId="515726887">
    <w:abstractNumId w:val="20"/>
  </w:num>
  <w:num w:numId="18" w16cid:durableId="1683122770">
    <w:abstractNumId w:val="7"/>
  </w:num>
  <w:num w:numId="19" w16cid:durableId="1526552231">
    <w:abstractNumId w:val="5"/>
  </w:num>
  <w:num w:numId="20" w16cid:durableId="160514223">
    <w:abstractNumId w:val="23"/>
  </w:num>
  <w:num w:numId="21" w16cid:durableId="1784109360">
    <w:abstractNumId w:val="9"/>
  </w:num>
  <w:num w:numId="22" w16cid:durableId="1036080579">
    <w:abstractNumId w:val="19"/>
  </w:num>
  <w:num w:numId="23" w16cid:durableId="422919159">
    <w:abstractNumId w:val="28"/>
  </w:num>
  <w:num w:numId="24" w16cid:durableId="108745282">
    <w:abstractNumId w:val="39"/>
  </w:num>
  <w:num w:numId="25" w16cid:durableId="83263219">
    <w:abstractNumId w:val="6"/>
  </w:num>
  <w:num w:numId="26" w16cid:durableId="169758467">
    <w:abstractNumId w:val="27"/>
  </w:num>
  <w:num w:numId="27" w16cid:durableId="103236250">
    <w:abstractNumId w:val="14"/>
  </w:num>
  <w:num w:numId="28" w16cid:durableId="546841318">
    <w:abstractNumId w:val="3"/>
  </w:num>
  <w:num w:numId="29" w16cid:durableId="1858737241">
    <w:abstractNumId w:val="26"/>
  </w:num>
  <w:num w:numId="30" w16cid:durableId="1728065826">
    <w:abstractNumId w:val="31"/>
  </w:num>
  <w:num w:numId="31" w16cid:durableId="606624614">
    <w:abstractNumId w:val="15"/>
  </w:num>
  <w:num w:numId="32" w16cid:durableId="1438866558">
    <w:abstractNumId w:val="30"/>
  </w:num>
  <w:num w:numId="33" w16cid:durableId="1301231202">
    <w:abstractNumId w:val="2"/>
  </w:num>
  <w:num w:numId="34" w16cid:durableId="1015501580">
    <w:abstractNumId w:val="4"/>
  </w:num>
  <w:num w:numId="35" w16cid:durableId="412161463">
    <w:abstractNumId w:val="22"/>
  </w:num>
  <w:num w:numId="36" w16cid:durableId="838540359">
    <w:abstractNumId w:val="37"/>
  </w:num>
  <w:num w:numId="37" w16cid:durableId="1524858220">
    <w:abstractNumId w:val="18"/>
  </w:num>
  <w:num w:numId="38" w16cid:durableId="1865245362">
    <w:abstractNumId w:val="33"/>
  </w:num>
  <w:num w:numId="39" w16cid:durableId="425001696">
    <w:abstractNumId w:val="1"/>
  </w:num>
  <w:num w:numId="40" w16cid:durableId="1271233497">
    <w:abstractNumId w:val="38"/>
  </w:num>
  <w:num w:numId="41" w16cid:durableId="191725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6C"/>
    <w:rsid w:val="0000334A"/>
    <w:rsid w:val="00010CE4"/>
    <w:rsid w:val="00013775"/>
    <w:rsid w:val="00016426"/>
    <w:rsid w:val="00017C13"/>
    <w:rsid w:val="00026CF7"/>
    <w:rsid w:val="000313B3"/>
    <w:rsid w:val="000372AA"/>
    <w:rsid w:val="000438BB"/>
    <w:rsid w:val="00044383"/>
    <w:rsid w:val="00061363"/>
    <w:rsid w:val="00061A6D"/>
    <w:rsid w:val="00074580"/>
    <w:rsid w:val="000804EF"/>
    <w:rsid w:val="00085122"/>
    <w:rsid w:val="0009068F"/>
    <w:rsid w:val="00094294"/>
    <w:rsid w:val="000948FE"/>
    <w:rsid w:val="000952D9"/>
    <w:rsid w:val="000B1870"/>
    <w:rsid w:val="000B4E87"/>
    <w:rsid w:val="000B705B"/>
    <w:rsid w:val="000C38BE"/>
    <w:rsid w:val="000D54A1"/>
    <w:rsid w:val="000D72E8"/>
    <w:rsid w:val="000E24AB"/>
    <w:rsid w:val="000E7612"/>
    <w:rsid w:val="000F3A1D"/>
    <w:rsid w:val="000F72CD"/>
    <w:rsid w:val="00111285"/>
    <w:rsid w:val="00116EC2"/>
    <w:rsid w:val="00117223"/>
    <w:rsid w:val="001175A9"/>
    <w:rsid w:val="0012096E"/>
    <w:rsid w:val="00120F2C"/>
    <w:rsid w:val="001231A1"/>
    <w:rsid w:val="0012339F"/>
    <w:rsid w:val="00135615"/>
    <w:rsid w:val="00137538"/>
    <w:rsid w:val="001375F1"/>
    <w:rsid w:val="00142161"/>
    <w:rsid w:val="00146143"/>
    <w:rsid w:val="00156FCA"/>
    <w:rsid w:val="00162D03"/>
    <w:rsid w:val="001639DB"/>
    <w:rsid w:val="00166A28"/>
    <w:rsid w:val="00166B09"/>
    <w:rsid w:val="00173DEF"/>
    <w:rsid w:val="0017454E"/>
    <w:rsid w:val="001812DE"/>
    <w:rsid w:val="00181BDF"/>
    <w:rsid w:val="001868D8"/>
    <w:rsid w:val="00187545"/>
    <w:rsid w:val="0019208C"/>
    <w:rsid w:val="00194B18"/>
    <w:rsid w:val="001A3351"/>
    <w:rsid w:val="001A47EF"/>
    <w:rsid w:val="001B32D3"/>
    <w:rsid w:val="001C41F4"/>
    <w:rsid w:val="001D04BD"/>
    <w:rsid w:val="001D352C"/>
    <w:rsid w:val="001D66EA"/>
    <w:rsid w:val="001E4AE8"/>
    <w:rsid w:val="001E4CD2"/>
    <w:rsid w:val="001F1C96"/>
    <w:rsid w:val="001F3086"/>
    <w:rsid w:val="001F44C1"/>
    <w:rsid w:val="001F79B2"/>
    <w:rsid w:val="00205A26"/>
    <w:rsid w:val="00210FA5"/>
    <w:rsid w:val="0021490F"/>
    <w:rsid w:val="00220CF3"/>
    <w:rsid w:val="00222BE3"/>
    <w:rsid w:val="0023148B"/>
    <w:rsid w:val="002341F1"/>
    <w:rsid w:val="002420F6"/>
    <w:rsid w:val="00252863"/>
    <w:rsid w:val="00264F78"/>
    <w:rsid w:val="002731ED"/>
    <w:rsid w:val="00273DF4"/>
    <w:rsid w:val="00290E1E"/>
    <w:rsid w:val="00294B09"/>
    <w:rsid w:val="002A044A"/>
    <w:rsid w:val="002B1E27"/>
    <w:rsid w:val="002B2887"/>
    <w:rsid w:val="002B6751"/>
    <w:rsid w:val="002C0BC8"/>
    <w:rsid w:val="002C7B03"/>
    <w:rsid w:val="002E2A6E"/>
    <w:rsid w:val="002F14A0"/>
    <w:rsid w:val="003008F8"/>
    <w:rsid w:val="003019AB"/>
    <w:rsid w:val="00305F2B"/>
    <w:rsid w:val="00311EE6"/>
    <w:rsid w:val="0034470D"/>
    <w:rsid w:val="003469C4"/>
    <w:rsid w:val="0035281E"/>
    <w:rsid w:val="00353AD6"/>
    <w:rsid w:val="00357E54"/>
    <w:rsid w:val="00365042"/>
    <w:rsid w:val="00375C32"/>
    <w:rsid w:val="003831C9"/>
    <w:rsid w:val="003A096E"/>
    <w:rsid w:val="003B0986"/>
    <w:rsid w:val="003B12A9"/>
    <w:rsid w:val="003B1536"/>
    <w:rsid w:val="003B5E82"/>
    <w:rsid w:val="003C304E"/>
    <w:rsid w:val="003C3EC6"/>
    <w:rsid w:val="003D2217"/>
    <w:rsid w:val="003F0957"/>
    <w:rsid w:val="003F5FF8"/>
    <w:rsid w:val="003F7D69"/>
    <w:rsid w:val="004062C1"/>
    <w:rsid w:val="00414F3F"/>
    <w:rsid w:val="00417456"/>
    <w:rsid w:val="00430ABE"/>
    <w:rsid w:val="004352B3"/>
    <w:rsid w:val="004460DF"/>
    <w:rsid w:val="00454124"/>
    <w:rsid w:val="00460C8C"/>
    <w:rsid w:val="00465706"/>
    <w:rsid w:val="0047239F"/>
    <w:rsid w:val="00481B8E"/>
    <w:rsid w:val="00483016"/>
    <w:rsid w:val="00485120"/>
    <w:rsid w:val="004853B3"/>
    <w:rsid w:val="004866F2"/>
    <w:rsid w:val="00496B3A"/>
    <w:rsid w:val="004A3073"/>
    <w:rsid w:val="004A4A21"/>
    <w:rsid w:val="004B0526"/>
    <w:rsid w:val="004B1E2C"/>
    <w:rsid w:val="004B5D2F"/>
    <w:rsid w:val="004B6B1A"/>
    <w:rsid w:val="004B7CCD"/>
    <w:rsid w:val="004D187F"/>
    <w:rsid w:val="004F4A0C"/>
    <w:rsid w:val="004F5052"/>
    <w:rsid w:val="004F7AFA"/>
    <w:rsid w:val="00500BFA"/>
    <w:rsid w:val="0050780F"/>
    <w:rsid w:val="0051367A"/>
    <w:rsid w:val="00515542"/>
    <w:rsid w:val="005168C6"/>
    <w:rsid w:val="00517E64"/>
    <w:rsid w:val="0052489E"/>
    <w:rsid w:val="0053011C"/>
    <w:rsid w:val="005329E8"/>
    <w:rsid w:val="00535C49"/>
    <w:rsid w:val="00542690"/>
    <w:rsid w:val="005469EA"/>
    <w:rsid w:val="005559CF"/>
    <w:rsid w:val="005618D3"/>
    <w:rsid w:val="005671B8"/>
    <w:rsid w:val="005701D6"/>
    <w:rsid w:val="0059323A"/>
    <w:rsid w:val="00593D96"/>
    <w:rsid w:val="005974CF"/>
    <w:rsid w:val="005A2DAE"/>
    <w:rsid w:val="005A3568"/>
    <w:rsid w:val="005A6A9F"/>
    <w:rsid w:val="005A734C"/>
    <w:rsid w:val="005B00C6"/>
    <w:rsid w:val="005B0754"/>
    <w:rsid w:val="005B1F04"/>
    <w:rsid w:val="005B3C3F"/>
    <w:rsid w:val="005B3CD3"/>
    <w:rsid w:val="005B4978"/>
    <w:rsid w:val="005B4A23"/>
    <w:rsid w:val="005C30FB"/>
    <w:rsid w:val="005D1EBA"/>
    <w:rsid w:val="005E1858"/>
    <w:rsid w:val="005E30B4"/>
    <w:rsid w:val="005E458E"/>
    <w:rsid w:val="005F05C5"/>
    <w:rsid w:val="005F329C"/>
    <w:rsid w:val="005F3CFE"/>
    <w:rsid w:val="005F4FEE"/>
    <w:rsid w:val="005F7944"/>
    <w:rsid w:val="00621E04"/>
    <w:rsid w:val="006309FE"/>
    <w:rsid w:val="006456DD"/>
    <w:rsid w:val="00651E0E"/>
    <w:rsid w:val="00667B8A"/>
    <w:rsid w:val="0067252A"/>
    <w:rsid w:val="00673061"/>
    <w:rsid w:val="00680BF8"/>
    <w:rsid w:val="00683DC6"/>
    <w:rsid w:val="00691DD1"/>
    <w:rsid w:val="006953C0"/>
    <w:rsid w:val="006B55C2"/>
    <w:rsid w:val="006C3F3B"/>
    <w:rsid w:val="006C4FFF"/>
    <w:rsid w:val="006C58B0"/>
    <w:rsid w:val="006D45B5"/>
    <w:rsid w:val="006D5E3E"/>
    <w:rsid w:val="006F26BA"/>
    <w:rsid w:val="006F76DC"/>
    <w:rsid w:val="006F7A14"/>
    <w:rsid w:val="00720E35"/>
    <w:rsid w:val="007460AA"/>
    <w:rsid w:val="00746622"/>
    <w:rsid w:val="0075305D"/>
    <w:rsid w:val="00766994"/>
    <w:rsid w:val="00770842"/>
    <w:rsid w:val="0077459B"/>
    <w:rsid w:val="0078074D"/>
    <w:rsid w:val="00780DF7"/>
    <w:rsid w:val="0078257B"/>
    <w:rsid w:val="00782809"/>
    <w:rsid w:val="00796435"/>
    <w:rsid w:val="007A02EE"/>
    <w:rsid w:val="007B2642"/>
    <w:rsid w:val="007C0E93"/>
    <w:rsid w:val="007D268B"/>
    <w:rsid w:val="007D79FD"/>
    <w:rsid w:val="007E0E94"/>
    <w:rsid w:val="007F1234"/>
    <w:rsid w:val="007F398E"/>
    <w:rsid w:val="007F67FB"/>
    <w:rsid w:val="0080746C"/>
    <w:rsid w:val="00812CCD"/>
    <w:rsid w:val="0081340C"/>
    <w:rsid w:val="008137D9"/>
    <w:rsid w:val="00824B89"/>
    <w:rsid w:val="00830430"/>
    <w:rsid w:val="0084547C"/>
    <w:rsid w:val="00845B5D"/>
    <w:rsid w:val="008524D8"/>
    <w:rsid w:val="00856174"/>
    <w:rsid w:val="00874514"/>
    <w:rsid w:val="008755F5"/>
    <w:rsid w:val="00876CFE"/>
    <w:rsid w:val="00880D70"/>
    <w:rsid w:val="00882E77"/>
    <w:rsid w:val="008844D2"/>
    <w:rsid w:val="00896B76"/>
    <w:rsid w:val="008A26A5"/>
    <w:rsid w:val="008A3687"/>
    <w:rsid w:val="008A5085"/>
    <w:rsid w:val="008A68BB"/>
    <w:rsid w:val="008A6E1A"/>
    <w:rsid w:val="008B3B49"/>
    <w:rsid w:val="008B3F13"/>
    <w:rsid w:val="008C2B1C"/>
    <w:rsid w:val="008C5D89"/>
    <w:rsid w:val="008C6715"/>
    <w:rsid w:val="008C6D12"/>
    <w:rsid w:val="008D1CDF"/>
    <w:rsid w:val="008D2BE7"/>
    <w:rsid w:val="008D461F"/>
    <w:rsid w:val="008E309C"/>
    <w:rsid w:val="008E4C9B"/>
    <w:rsid w:val="008E74D2"/>
    <w:rsid w:val="008F3846"/>
    <w:rsid w:val="008F61DA"/>
    <w:rsid w:val="009017E1"/>
    <w:rsid w:val="009021DD"/>
    <w:rsid w:val="00904CAC"/>
    <w:rsid w:val="00904ED4"/>
    <w:rsid w:val="009102A0"/>
    <w:rsid w:val="009233F5"/>
    <w:rsid w:val="00924FE8"/>
    <w:rsid w:val="00927B7D"/>
    <w:rsid w:val="00930505"/>
    <w:rsid w:val="00942AB3"/>
    <w:rsid w:val="00944108"/>
    <w:rsid w:val="0094431D"/>
    <w:rsid w:val="0094664B"/>
    <w:rsid w:val="00950981"/>
    <w:rsid w:val="009567B7"/>
    <w:rsid w:val="00957137"/>
    <w:rsid w:val="009619D3"/>
    <w:rsid w:val="00972D62"/>
    <w:rsid w:val="00982AEF"/>
    <w:rsid w:val="00982D93"/>
    <w:rsid w:val="00985F1F"/>
    <w:rsid w:val="009931F1"/>
    <w:rsid w:val="009A19BA"/>
    <w:rsid w:val="009A2525"/>
    <w:rsid w:val="009A4CB4"/>
    <w:rsid w:val="009D4AF7"/>
    <w:rsid w:val="009E5505"/>
    <w:rsid w:val="009F199B"/>
    <w:rsid w:val="009F405F"/>
    <w:rsid w:val="009F6D5F"/>
    <w:rsid w:val="00A03C66"/>
    <w:rsid w:val="00A125AD"/>
    <w:rsid w:val="00A2190A"/>
    <w:rsid w:val="00A25199"/>
    <w:rsid w:val="00A26CDF"/>
    <w:rsid w:val="00A2736F"/>
    <w:rsid w:val="00A40326"/>
    <w:rsid w:val="00A50FD6"/>
    <w:rsid w:val="00A51FB7"/>
    <w:rsid w:val="00A54BB5"/>
    <w:rsid w:val="00A56888"/>
    <w:rsid w:val="00A72A74"/>
    <w:rsid w:val="00A72C1E"/>
    <w:rsid w:val="00A760DF"/>
    <w:rsid w:val="00A76BF0"/>
    <w:rsid w:val="00A76EC7"/>
    <w:rsid w:val="00A82793"/>
    <w:rsid w:val="00A850D4"/>
    <w:rsid w:val="00A871A9"/>
    <w:rsid w:val="00A92126"/>
    <w:rsid w:val="00A94619"/>
    <w:rsid w:val="00A972C9"/>
    <w:rsid w:val="00AA0A4B"/>
    <w:rsid w:val="00AA3BBF"/>
    <w:rsid w:val="00AB33EF"/>
    <w:rsid w:val="00AC6EF5"/>
    <w:rsid w:val="00AD00F2"/>
    <w:rsid w:val="00AD3C95"/>
    <w:rsid w:val="00AD3ECC"/>
    <w:rsid w:val="00AE1CEA"/>
    <w:rsid w:val="00B15B63"/>
    <w:rsid w:val="00B16FD0"/>
    <w:rsid w:val="00B236F0"/>
    <w:rsid w:val="00B23A35"/>
    <w:rsid w:val="00B23F6D"/>
    <w:rsid w:val="00B27629"/>
    <w:rsid w:val="00B35A29"/>
    <w:rsid w:val="00B41853"/>
    <w:rsid w:val="00B43F26"/>
    <w:rsid w:val="00B45C1F"/>
    <w:rsid w:val="00B4687A"/>
    <w:rsid w:val="00B47C15"/>
    <w:rsid w:val="00B5088E"/>
    <w:rsid w:val="00B65160"/>
    <w:rsid w:val="00B748C5"/>
    <w:rsid w:val="00B82486"/>
    <w:rsid w:val="00B83EDC"/>
    <w:rsid w:val="00B9094D"/>
    <w:rsid w:val="00B916CC"/>
    <w:rsid w:val="00B92738"/>
    <w:rsid w:val="00B97DE6"/>
    <w:rsid w:val="00BD7674"/>
    <w:rsid w:val="00BD7733"/>
    <w:rsid w:val="00BF29F3"/>
    <w:rsid w:val="00BF63E7"/>
    <w:rsid w:val="00C003DC"/>
    <w:rsid w:val="00C02E05"/>
    <w:rsid w:val="00C0652B"/>
    <w:rsid w:val="00C06DB5"/>
    <w:rsid w:val="00C16811"/>
    <w:rsid w:val="00C2336C"/>
    <w:rsid w:val="00C24DC0"/>
    <w:rsid w:val="00C25B30"/>
    <w:rsid w:val="00C27B11"/>
    <w:rsid w:val="00C43B03"/>
    <w:rsid w:val="00C51C16"/>
    <w:rsid w:val="00C54421"/>
    <w:rsid w:val="00C54943"/>
    <w:rsid w:val="00C54DB3"/>
    <w:rsid w:val="00C56957"/>
    <w:rsid w:val="00C614E9"/>
    <w:rsid w:val="00C62435"/>
    <w:rsid w:val="00C62900"/>
    <w:rsid w:val="00C63CD7"/>
    <w:rsid w:val="00C6483D"/>
    <w:rsid w:val="00C64E4E"/>
    <w:rsid w:val="00C67074"/>
    <w:rsid w:val="00C71922"/>
    <w:rsid w:val="00C72D1C"/>
    <w:rsid w:val="00C8655B"/>
    <w:rsid w:val="00C95ADF"/>
    <w:rsid w:val="00C97C80"/>
    <w:rsid w:val="00CA389D"/>
    <w:rsid w:val="00CA46C2"/>
    <w:rsid w:val="00CB21EE"/>
    <w:rsid w:val="00CB475A"/>
    <w:rsid w:val="00CC6B4D"/>
    <w:rsid w:val="00CD7DC8"/>
    <w:rsid w:val="00CE19FF"/>
    <w:rsid w:val="00CF2695"/>
    <w:rsid w:val="00D051D1"/>
    <w:rsid w:val="00D07312"/>
    <w:rsid w:val="00D13488"/>
    <w:rsid w:val="00D21284"/>
    <w:rsid w:val="00D26191"/>
    <w:rsid w:val="00D32B95"/>
    <w:rsid w:val="00D35BB4"/>
    <w:rsid w:val="00D44212"/>
    <w:rsid w:val="00D453B7"/>
    <w:rsid w:val="00D54765"/>
    <w:rsid w:val="00D62151"/>
    <w:rsid w:val="00D76488"/>
    <w:rsid w:val="00D81F8B"/>
    <w:rsid w:val="00D91628"/>
    <w:rsid w:val="00D92EF8"/>
    <w:rsid w:val="00DA5FEE"/>
    <w:rsid w:val="00DB26D8"/>
    <w:rsid w:val="00DC5188"/>
    <w:rsid w:val="00DC5DCA"/>
    <w:rsid w:val="00DD48B8"/>
    <w:rsid w:val="00DE4B80"/>
    <w:rsid w:val="00DF0B8A"/>
    <w:rsid w:val="00DF24E3"/>
    <w:rsid w:val="00DF34BA"/>
    <w:rsid w:val="00DF3991"/>
    <w:rsid w:val="00DF41BD"/>
    <w:rsid w:val="00E036F3"/>
    <w:rsid w:val="00E12FE4"/>
    <w:rsid w:val="00E2053A"/>
    <w:rsid w:val="00E31621"/>
    <w:rsid w:val="00E40221"/>
    <w:rsid w:val="00E404F6"/>
    <w:rsid w:val="00E5037C"/>
    <w:rsid w:val="00E50C99"/>
    <w:rsid w:val="00E61863"/>
    <w:rsid w:val="00E61E1C"/>
    <w:rsid w:val="00E6725F"/>
    <w:rsid w:val="00E91764"/>
    <w:rsid w:val="00E92183"/>
    <w:rsid w:val="00E97701"/>
    <w:rsid w:val="00EA1435"/>
    <w:rsid w:val="00EA3D0F"/>
    <w:rsid w:val="00ED1DC8"/>
    <w:rsid w:val="00ED49E7"/>
    <w:rsid w:val="00ED74B9"/>
    <w:rsid w:val="00EE1245"/>
    <w:rsid w:val="00EE4C37"/>
    <w:rsid w:val="00EF5967"/>
    <w:rsid w:val="00F02E40"/>
    <w:rsid w:val="00F05F43"/>
    <w:rsid w:val="00F13F11"/>
    <w:rsid w:val="00F26B15"/>
    <w:rsid w:val="00F30491"/>
    <w:rsid w:val="00F343F7"/>
    <w:rsid w:val="00F34E6F"/>
    <w:rsid w:val="00F46C70"/>
    <w:rsid w:val="00F51F53"/>
    <w:rsid w:val="00F528F1"/>
    <w:rsid w:val="00F544DD"/>
    <w:rsid w:val="00F6716E"/>
    <w:rsid w:val="00F75FAB"/>
    <w:rsid w:val="00F76F71"/>
    <w:rsid w:val="00F77456"/>
    <w:rsid w:val="00F8471C"/>
    <w:rsid w:val="00F95C1B"/>
    <w:rsid w:val="00FA5DFD"/>
    <w:rsid w:val="00FA5EA8"/>
    <w:rsid w:val="00FA79C5"/>
    <w:rsid w:val="00FB0C00"/>
    <w:rsid w:val="00FB239B"/>
    <w:rsid w:val="00FB7234"/>
    <w:rsid w:val="00FB74D8"/>
    <w:rsid w:val="00FE30D7"/>
    <w:rsid w:val="00FE3A9F"/>
    <w:rsid w:val="00FE410F"/>
    <w:rsid w:val="00FE5DDC"/>
    <w:rsid w:val="00FE77CF"/>
    <w:rsid w:val="00FF029A"/>
    <w:rsid w:val="00FF3065"/>
    <w:rsid w:val="00FF4476"/>
    <w:rsid w:val="04034293"/>
    <w:rsid w:val="421BBD2A"/>
    <w:rsid w:val="43B78D8B"/>
    <w:rsid w:val="6E6D3F81"/>
    <w:rsid w:val="7340B0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C9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A3D0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8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08C"/>
    <w:pPr>
      <w:spacing w:after="0" w:line="240" w:lineRule="auto"/>
    </w:pPr>
    <w:rPr>
      <w:rFonts w:ascii="Calibri" w:eastAsia="Calibri" w:hAnsi="Calibri" w:cs="Times New Roman"/>
    </w:rPr>
  </w:style>
  <w:style w:type="character" w:styleId="Hyperlink">
    <w:name w:val="Hyperlink"/>
    <w:basedOn w:val="DefaultParagraphFont"/>
    <w:unhideWhenUsed/>
    <w:rsid w:val="00B97DE6"/>
    <w:rPr>
      <w:color w:val="0563C1" w:themeColor="hyperlink"/>
      <w:u w:val="single"/>
    </w:rPr>
  </w:style>
  <w:style w:type="paragraph" w:styleId="Header">
    <w:name w:val="header"/>
    <w:basedOn w:val="Normal"/>
    <w:link w:val="HeaderChar"/>
    <w:uiPriority w:val="99"/>
    <w:unhideWhenUsed/>
    <w:rsid w:val="0009068F"/>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9068F"/>
  </w:style>
  <w:style w:type="paragraph" w:styleId="Footer">
    <w:name w:val="footer"/>
    <w:basedOn w:val="Normal"/>
    <w:link w:val="FooterChar"/>
    <w:uiPriority w:val="99"/>
    <w:unhideWhenUsed/>
    <w:rsid w:val="0009068F"/>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9068F"/>
  </w:style>
  <w:style w:type="character" w:styleId="FollowedHyperlink">
    <w:name w:val="FollowedHyperlink"/>
    <w:basedOn w:val="DefaultParagraphFont"/>
    <w:uiPriority w:val="99"/>
    <w:semiHidden/>
    <w:unhideWhenUsed/>
    <w:rsid w:val="001D352C"/>
    <w:rPr>
      <w:color w:val="954F72" w:themeColor="followedHyperlink"/>
      <w:u w:val="single"/>
    </w:rPr>
  </w:style>
  <w:style w:type="paragraph" w:styleId="BalloonText">
    <w:name w:val="Balloon Text"/>
    <w:basedOn w:val="Normal"/>
    <w:link w:val="BalloonTextChar"/>
    <w:uiPriority w:val="99"/>
    <w:semiHidden/>
    <w:unhideWhenUsed/>
    <w:rsid w:val="001D352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D352C"/>
    <w:rPr>
      <w:rFonts w:ascii="Segoe UI" w:hAnsi="Segoe UI" w:cs="Segoe UI"/>
      <w:sz w:val="18"/>
      <w:szCs w:val="18"/>
    </w:rPr>
  </w:style>
  <w:style w:type="character" w:customStyle="1" w:styleId="directory-detail-address">
    <w:name w:val="directory-detail-address"/>
    <w:basedOn w:val="DefaultParagraphFont"/>
    <w:rsid w:val="00C62435"/>
  </w:style>
  <w:style w:type="character" w:customStyle="1" w:styleId="casenumber">
    <w:name w:val="casenumber"/>
    <w:basedOn w:val="DefaultParagraphFont"/>
    <w:rsid w:val="00B43F26"/>
  </w:style>
  <w:style w:type="character" w:customStyle="1" w:styleId="divider1">
    <w:name w:val="divider1"/>
    <w:basedOn w:val="DefaultParagraphFont"/>
    <w:rsid w:val="00B43F26"/>
  </w:style>
  <w:style w:type="character" w:customStyle="1" w:styleId="description">
    <w:name w:val="description"/>
    <w:basedOn w:val="DefaultParagraphFont"/>
    <w:rsid w:val="00B43F26"/>
  </w:style>
  <w:style w:type="character" w:customStyle="1" w:styleId="divider2">
    <w:name w:val="divider2"/>
    <w:basedOn w:val="DefaultParagraphFont"/>
    <w:rsid w:val="00B43F26"/>
  </w:style>
  <w:style w:type="character" w:customStyle="1" w:styleId="address">
    <w:name w:val="address"/>
    <w:basedOn w:val="DefaultParagraphFont"/>
    <w:rsid w:val="00B43F26"/>
  </w:style>
  <w:style w:type="character" w:customStyle="1" w:styleId="apple-converted-space">
    <w:name w:val="apple-converted-space"/>
    <w:basedOn w:val="DefaultParagraphFont"/>
    <w:rsid w:val="005F3CFE"/>
  </w:style>
  <w:style w:type="paragraph" w:styleId="NormalWeb">
    <w:name w:val="Normal (Web)"/>
    <w:basedOn w:val="Normal"/>
    <w:uiPriority w:val="99"/>
    <w:unhideWhenUsed/>
    <w:rsid w:val="005F3CFE"/>
    <w:pPr>
      <w:spacing w:before="100" w:beforeAutospacing="1" w:after="100" w:afterAutospacing="1"/>
    </w:pPr>
  </w:style>
  <w:style w:type="paragraph" w:customStyle="1" w:styleId="xmsonormal">
    <w:name w:val="xmsonormal"/>
    <w:basedOn w:val="Normal"/>
    <w:rsid w:val="00F75F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3169">
      <w:bodyDiv w:val="1"/>
      <w:marLeft w:val="0"/>
      <w:marRight w:val="0"/>
      <w:marTop w:val="0"/>
      <w:marBottom w:val="0"/>
      <w:divBdr>
        <w:top w:val="none" w:sz="0" w:space="0" w:color="auto"/>
        <w:left w:val="none" w:sz="0" w:space="0" w:color="auto"/>
        <w:bottom w:val="none" w:sz="0" w:space="0" w:color="auto"/>
        <w:right w:val="none" w:sz="0" w:space="0" w:color="auto"/>
      </w:divBdr>
    </w:div>
    <w:div w:id="51464024">
      <w:bodyDiv w:val="1"/>
      <w:marLeft w:val="0"/>
      <w:marRight w:val="0"/>
      <w:marTop w:val="0"/>
      <w:marBottom w:val="0"/>
      <w:divBdr>
        <w:top w:val="none" w:sz="0" w:space="0" w:color="auto"/>
        <w:left w:val="none" w:sz="0" w:space="0" w:color="auto"/>
        <w:bottom w:val="none" w:sz="0" w:space="0" w:color="auto"/>
        <w:right w:val="none" w:sz="0" w:space="0" w:color="auto"/>
      </w:divBdr>
      <w:divsChild>
        <w:div w:id="1759212068">
          <w:marLeft w:val="0"/>
          <w:marRight w:val="0"/>
          <w:marTop w:val="0"/>
          <w:marBottom w:val="0"/>
          <w:divBdr>
            <w:top w:val="none" w:sz="0" w:space="0" w:color="auto"/>
            <w:left w:val="none" w:sz="0" w:space="0" w:color="auto"/>
            <w:bottom w:val="none" w:sz="0" w:space="0" w:color="auto"/>
            <w:right w:val="none" w:sz="0" w:space="0" w:color="auto"/>
          </w:divBdr>
          <w:divsChild>
            <w:div w:id="965349837">
              <w:marLeft w:val="0"/>
              <w:marRight w:val="0"/>
              <w:marTop w:val="0"/>
              <w:marBottom w:val="0"/>
              <w:divBdr>
                <w:top w:val="none" w:sz="0" w:space="0" w:color="auto"/>
                <w:left w:val="none" w:sz="0" w:space="0" w:color="auto"/>
                <w:bottom w:val="none" w:sz="0" w:space="0" w:color="auto"/>
                <w:right w:val="none" w:sz="0" w:space="0" w:color="auto"/>
              </w:divBdr>
              <w:divsChild>
                <w:div w:id="12821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7864">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78332921">
      <w:bodyDiv w:val="1"/>
      <w:marLeft w:val="0"/>
      <w:marRight w:val="0"/>
      <w:marTop w:val="0"/>
      <w:marBottom w:val="0"/>
      <w:divBdr>
        <w:top w:val="none" w:sz="0" w:space="0" w:color="auto"/>
        <w:left w:val="none" w:sz="0" w:space="0" w:color="auto"/>
        <w:bottom w:val="none" w:sz="0" w:space="0" w:color="auto"/>
        <w:right w:val="none" w:sz="0" w:space="0" w:color="auto"/>
      </w:divBdr>
    </w:div>
    <w:div w:id="79760336">
      <w:bodyDiv w:val="1"/>
      <w:marLeft w:val="0"/>
      <w:marRight w:val="0"/>
      <w:marTop w:val="0"/>
      <w:marBottom w:val="0"/>
      <w:divBdr>
        <w:top w:val="none" w:sz="0" w:space="0" w:color="auto"/>
        <w:left w:val="none" w:sz="0" w:space="0" w:color="auto"/>
        <w:bottom w:val="none" w:sz="0" w:space="0" w:color="auto"/>
        <w:right w:val="none" w:sz="0" w:space="0" w:color="auto"/>
      </w:divBdr>
    </w:div>
    <w:div w:id="115485560">
      <w:bodyDiv w:val="1"/>
      <w:marLeft w:val="0"/>
      <w:marRight w:val="0"/>
      <w:marTop w:val="0"/>
      <w:marBottom w:val="0"/>
      <w:divBdr>
        <w:top w:val="none" w:sz="0" w:space="0" w:color="auto"/>
        <w:left w:val="none" w:sz="0" w:space="0" w:color="auto"/>
        <w:bottom w:val="none" w:sz="0" w:space="0" w:color="auto"/>
        <w:right w:val="none" w:sz="0" w:space="0" w:color="auto"/>
      </w:divBdr>
    </w:div>
    <w:div w:id="130489121">
      <w:bodyDiv w:val="1"/>
      <w:marLeft w:val="0"/>
      <w:marRight w:val="0"/>
      <w:marTop w:val="0"/>
      <w:marBottom w:val="0"/>
      <w:divBdr>
        <w:top w:val="none" w:sz="0" w:space="0" w:color="auto"/>
        <w:left w:val="none" w:sz="0" w:space="0" w:color="auto"/>
        <w:bottom w:val="none" w:sz="0" w:space="0" w:color="auto"/>
        <w:right w:val="none" w:sz="0" w:space="0" w:color="auto"/>
      </w:divBdr>
    </w:div>
    <w:div w:id="157574149">
      <w:bodyDiv w:val="1"/>
      <w:marLeft w:val="0"/>
      <w:marRight w:val="0"/>
      <w:marTop w:val="0"/>
      <w:marBottom w:val="0"/>
      <w:divBdr>
        <w:top w:val="none" w:sz="0" w:space="0" w:color="auto"/>
        <w:left w:val="none" w:sz="0" w:space="0" w:color="auto"/>
        <w:bottom w:val="none" w:sz="0" w:space="0" w:color="auto"/>
        <w:right w:val="none" w:sz="0" w:space="0" w:color="auto"/>
      </w:divBdr>
      <w:divsChild>
        <w:div w:id="36973097">
          <w:marLeft w:val="0"/>
          <w:marRight w:val="0"/>
          <w:marTop w:val="0"/>
          <w:marBottom w:val="0"/>
          <w:divBdr>
            <w:top w:val="none" w:sz="0" w:space="0" w:color="auto"/>
            <w:left w:val="none" w:sz="0" w:space="0" w:color="auto"/>
            <w:bottom w:val="none" w:sz="0" w:space="0" w:color="auto"/>
            <w:right w:val="none" w:sz="0" w:space="0" w:color="auto"/>
          </w:divBdr>
          <w:divsChild>
            <w:div w:id="1233195365">
              <w:marLeft w:val="0"/>
              <w:marRight w:val="0"/>
              <w:marTop w:val="0"/>
              <w:marBottom w:val="0"/>
              <w:divBdr>
                <w:top w:val="none" w:sz="0" w:space="0" w:color="auto"/>
                <w:left w:val="none" w:sz="0" w:space="0" w:color="auto"/>
                <w:bottom w:val="none" w:sz="0" w:space="0" w:color="auto"/>
                <w:right w:val="none" w:sz="0" w:space="0" w:color="auto"/>
              </w:divBdr>
              <w:divsChild>
                <w:div w:id="351228345">
                  <w:marLeft w:val="0"/>
                  <w:marRight w:val="0"/>
                  <w:marTop w:val="0"/>
                  <w:marBottom w:val="0"/>
                  <w:divBdr>
                    <w:top w:val="none" w:sz="0" w:space="0" w:color="auto"/>
                    <w:left w:val="none" w:sz="0" w:space="0" w:color="auto"/>
                    <w:bottom w:val="none" w:sz="0" w:space="0" w:color="auto"/>
                    <w:right w:val="none" w:sz="0" w:space="0" w:color="auto"/>
                  </w:divBdr>
                </w:div>
              </w:divsChild>
            </w:div>
            <w:div w:id="1233930859">
              <w:marLeft w:val="0"/>
              <w:marRight w:val="0"/>
              <w:marTop w:val="0"/>
              <w:marBottom w:val="0"/>
              <w:divBdr>
                <w:top w:val="none" w:sz="0" w:space="0" w:color="auto"/>
                <w:left w:val="none" w:sz="0" w:space="0" w:color="auto"/>
                <w:bottom w:val="none" w:sz="0" w:space="0" w:color="auto"/>
                <w:right w:val="none" w:sz="0" w:space="0" w:color="auto"/>
              </w:divBdr>
              <w:divsChild>
                <w:div w:id="4501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2028">
      <w:bodyDiv w:val="1"/>
      <w:marLeft w:val="0"/>
      <w:marRight w:val="0"/>
      <w:marTop w:val="0"/>
      <w:marBottom w:val="0"/>
      <w:divBdr>
        <w:top w:val="none" w:sz="0" w:space="0" w:color="auto"/>
        <w:left w:val="none" w:sz="0" w:space="0" w:color="auto"/>
        <w:bottom w:val="none" w:sz="0" w:space="0" w:color="auto"/>
        <w:right w:val="none" w:sz="0" w:space="0" w:color="auto"/>
      </w:divBdr>
      <w:divsChild>
        <w:div w:id="906653244">
          <w:marLeft w:val="0"/>
          <w:marRight w:val="0"/>
          <w:marTop w:val="0"/>
          <w:marBottom w:val="0"/>
          <w:divBdr>
            <w:top w:val="none" w:sz="0" w:space="0" w:color="auto"/>
            <w:left w:val="none" w:sz="0" w:space="0" w:color="auto"/>
            <w:bottom w:val="none" w:sz="0" w:space="0" w:color="auto"/>
            <w:right w:val="none" w:sz="0" w:space="0" w:color="auto"/>
          </w:divBdr>
          <w:divsChild>
            <w:div w:id="1033455806">
              <w:marLeft w:val="0"/>
              <w:marRight w:val="0"/>
              <w:marTop w:val="0"/>
              <w:marBottom w:val="0"/>
              <w:divBdr>
                <w:top w:val="none" w:sz="0" w:space="0" w:color="auto"/>
                <w:left w:val="none" w:sz="0" w:space="0" w:color="auto"/>
                <w:bottom w:val="none" w:sz="0" w:space="0" w:color="auto"/>
                <w:right w:val="none" w:sz="0" w:space="0" w:color="auto"/>
              </w:divBdr>
              <w:divsChild>
                <w:div w:id="1355185809">
                  <w:marLeft w:val="0"/>
                  <w:marRight w:val="0"/>
                  <w:marTop w:val="0"/>
                  <w:marBottom w:val="0"/>
                  <w:divBdr>
                    <w:top w:val="none" w:sz="0" w:space="0" w:color="auto"/>
                    <w:left w:val="none" w:sz="0" w:space="0" w:color="auto"/>
                    <w:bottom w:val="none" w:sz="0" w:space="0" w:color="auto"/>
                    <w:right w:val="none" w:sz="0" w:space="0" w:color="auto"/>
                  </w:divBdr>
                  <w:divsChild>
                    <w:div w:id="9268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4473">
      <w:bodyDiv w:val="1"/>
      <w:marLeft w:val="0"/>
      <w:marRight w:val="0"/>
      <w:marTop w:val="0"/>
      <w:marBottom w:val="0"/>
      <w:divBdr>
        <w:top w:val="none" w:sz="0" w:space="0" w:color="auto"/>
        <w:left w:val="none" w:sz="0" w:space="0" w:color="auto"/>
        <w:bottom w:val="none" w:sz="0" w:space="0" w:color="auto"/>
        <w:right w:val="none" w:sz="0" w:space="0" w:color="auto"/>
      </w:divBdr>
      <w:divsChild>
        <w:div w:id="115298184">
          <w:marLeft w:val="0"/>
          <w:marRight w:val="0"/>
          <w:marTop w:val="0"/>
          <w:marBottom w:val="0"/>
          <w:divBdr>
            <w:top w:val="none" w:sz="0" w:space="0" w:color="auto"/>
            <w:left w:val="none" w:sz="0" w:space="0" w:color="auto"/>
            <w:bottom w:val="none" w:sz="0" w:space="0" w:color="auto"/>
            <w:right w:val="none" w:sz="0" w:space="0" w:color="auto"/>
          </w:divBdr>
          <w:divsChild>
            <w:div w:id="60369683">
              <w:marLeft w:val="0"/>
              <w:marRight w:val="0"/>
              <w:marTop w:val="0"/>
              <w:marBottom w:val="0"/>
              <w:divBdr>
                <w:top w:val="none" w:sz="0" w:space="0" w:color="auto"/>
                <w:left w:val="none" w:sz="0" w:space="0" w:color="auto"/>
                <w:bottom w:val="none" w:sz="0" w:space="0" w:color="auto"/>
                <w:right w:val="none" w:sz="0" w:space="0" w:color="auto"/>
              </w:divBdr>
              <w:divsChild>
                <w:div w:id="851333496">
                  <w:marLeft w:val="0"/>
                  <w:marRight w:val="0"/>
                  <w:marTop w:val="0"/>
                  <w:marBottom w:val="0"/>
                  <w:divBdr>
                    <w:top w:val="none" w:sz="0" w:space="0" w:color="auto"/>
                    <w:left w:val="none" w:sz="0" w:space="0" w:color="auto"/>
                    <w:bottom w:val="none" w:sz="0" w:space="0" w:color="auto"/>
                    <w:right w:val="none" w:sz="0" w:space="0" w:color="auto"/>
                  </w:divBdr>
                </w:div>
              </w:divsChild>
            </w:div>
            <w:div w:id="461575818">
              <w:marLeft w:val="0"/>
              <w:marRight w:val="0"/>
              <w:marTop w:val="0"/>
              <w:marBottom w:val="0"/>
              <w:divBdr>
                <w:top w:val="none" w:sz="0" w:space="0" w:color="auto"/>
                <w:left w:val="none" w:sz="0" w:space="0" w:color="auto"/>
                <w:bottom w:val="none" w:sz="0" w:space="0" w:color="auto"/>
                <w:right w:val="none" w:sz="0" w:space="0" w:color="auto"/>
              </w:divBdr>
              <w:divsChild>
                <w:div w:id="1310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0686">
          <w:marLeft w:val="0"/>
          <w:marRight w:val="0"/>
          <w:marTop w:val="0"/>
          <w:marBottom w:val="0"/>
          <w:divBdr>
            <w:top w:val="none" w:sz="0" w:space="0" w:color="auto"/>
            <w:left w:val="none" w:sz="0" w:space="0" w:color="auto"/>
            <w:bottom w:val="none" w:sz="0" w:space="0" w:color="auto"/>
            <w:right w:val="none" w:sz="0" w:space="0" w:color="auto"/>
          </w:divBdr>
          <w:divsChild>
            <w:div w:id="1219903553">
              <w:marLeft w:val="0"/>
              <w:marRight w:val="0"/>
              <w:marTop w:val="0"/>
              <w:marBottom w:val="0"/>
              <w:divBdr>
                <w:top w:val="none" w:sz="0" w:space="0" w:color="auto"/>
                <w:left w:val="none" w:sz="0" w:space="0" w:color="auto"/>
                <w:bottom w:val="none" w:sz="0" w:space="0" w:color="auto"/>
                <w:right w:val="none" w:sz="0" w:space="0" w:color="auto"/>
              </w:divBdr>
              <w:divsChild>
                <w:div w:id="9725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3573">
      <w:bodyDiv w:val="1"/>
      <w:marLeft w:val="0"/>
      <w:marRight w:val="0"/>
      <w:marTop w:val="0"/>
      <w:marBottom w:val="0"/>
      <w:divBdr>
        <w:top w:val="none" w:sz="0" w:space="0" w:color="auto"/>
        <w:left w:val="none" w:sz="0" w:space="0" w:color="auto"/>
        <w:bottom w:val="none" w:sz="0" w:space="0" w:color="auto"/>
        <w:right w:val="none" w:sz="0" w:space="0" w:color="auto"/>
      </w:divBdr>
    </w:div>
    <w:div w:id="519394667">
      <w:bodyDiv w:val="1"/>
      <w:marLeft w:val="0"/>
      <w:marRight w:val="0"/>
      <w:marTop w:val="0"/>
      <w:marBottom w:val="0"/>
      <w:divBdr>
        <w:top w:val="none" w:sz="0" w:space="0" w:color="auto"/>
        <w:left w:val="none" w:sz="0" w:space="0" w:color="auto"/>
        <w:bottom w:val="none" w:sz="0" w:space="0" w:color="auto"/>
        <w:right w:val="none" w:sz="0" w:space="0" w:color="auto"/>
      </w:divBdr>
      <w:divsChild>
        <w:div w:id="384960296">
          <w:marLeft w:val="0"/>
          <w:marRight w:val="0"/>
          <w:marTop w:val="0"/>
          <w:marBottom w:val="0"/>
          <w:divBdr>
            <w:top w:val="none" w:sz="0" w:space="0" w:color="auto"/>
            <w:left w:val="none" w:sz="0" w:space="0" w:color="auto"/>
            <w:bottom w:val="none" w:sz="0" w:space="0" w:color="auto"/>
            <w:right w:val="none" w:sz="0" w:space="0" w:color="auto"/>
          </w:divBdr>
          <w:divsChild>
            <w:div w:id="1542134793">
              <w:marLeft w:val="0"/>
              <w:marRight w:val="0"/>
              <w:marTop w:val="0"/>
              <w:marBottom w:val="0"/>
              <w:divBdr>
                <w:top w:val="none" w:sz="0" w:space="0" w:color="auto"/>
                <w:left w:val="none" w:sz="0" w:space="0" w:color="auto"/>
                <w:bottom w:val="none" w:sz="0" w:space="0" w:color="auto"/>
                <w:right w:val="none" w:sz="0" w:space="0" w:color="auto"/>
              </w:divBdr>
              <w:divsChild>
                <w:div w:id="185945566">
                  <w:marLeft w:val="0"/>
                  <w:marRight w:val="0"/>
                  <w:marTop w:val="0"/>
                  <w:marBottom w:val="0"/>
                  <w:divBdr>
                    <w:top w:val="none" w:sz="0" w:space="0" w:color="auto"/>
                    <w:left w:val="none" w:sz="0" w:space="0" w:color="auto"/>
                    <w:bottom w:val="none" w:sz="0" w:space="0" w:color="auto"/>
                    <w:right w:val="none" w:sz="0" w:space="0" w:color="auto"/>
                  </w:divBdr>
                  <w:divsChild>
                    <w:div w:id="1192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938">
      <w:bodyDiv w:val="1"/>
      <w:marLeft w:val="0"/>
      <w:marRight w:val="0"/>
      <w:marTop w:val="0"/>
      <w:marBottom w:val="0"/>
      <w:divBdr>
        <w:top w:val="none" w:sz="0" w:space="0" w:color="auto"/>
        <w:left w:val="none" w:sz="0" w:space="0" w:color="auto"/>
        <w:bottom w:val="none" w:sz="0" w:space="0" w:color="auto"/>
        <w:right w:val="none" w:sz="0" w:space="0" w:color="auto"/>
      </w:divBdr>
      <w:divsChild>
        <w:div w:id="128521622">
          <w:marLeft w:val="0"/>
          <w:marRight w:val="0"/>
          <w:marTop w:val="0"/>
          <w:marBottom w:val="0"/>
          <w:divBdr>
            <w:top w:val="none" w:sz="0" w:space="0" w:color="auto"/>
            <w:left w:val="none" w:sz="0" w:space="0" w:color="auto"/>
            <w:bottom w:val="none" w:sz="0" w:space="0" w:color="auto"/>
            <w:right w:val="none" w:sz="0" w:space="0" w:color="auto"/>
          </w:divBdr>
          <w:divsChild>
            <w:div w:id="1120612439">
              <w:marLeft w:val="0"/>
              <w:marRight w:val="0"/>
              <w:marTop w:val="0"/>
              <w:marBottom w:val="0"/>
              <w:divBdr>
                <w:top w:val="none" w:sz="0" w:space="0" w:color="auto"/>
                <w:left w:val="none" w:sz="0" w:space="0" w:color="auto"/>
                <w:bottom w:val="none" w:sz="0" w:space="0" w:color="auto"/>
                <w:right w:val="none" w:sz="0" w:space="0" w:color="auto"/>
              </w:divBdr>
              <w:divsChild>
                <w:div w:id="20909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2294">
      <w:bodyDiv w:val="1"/>
      <w:marLeft w:val="0"/>
      <w:marRight w:val="0"/>
      <w:marTop w:val="0"/>
      <w:marBottom w:val="0"/>
      <w:divBdr>
        <w:top w:val="none" w:sz="0" w:space="0" w:color="auto"/>
        <w:left w:val="none" w:sz="0" w:space="0" w:color="auto"/>
        <w:bottom w:val="none" w:sz="0" w:space="0" w:color="auto"/>
        <w:right w:val="none" w:sz="0" w:space="0" w:color="auto"/>
      </w:divBdr>
      <w:divsChild>
        <w:div w:id="1788885791">
          <w:marLeft w:val="0"/>
          <w:marRight w:val="0"/>
          <w:marTop w:val="0"/>
          <w:marBottom w:val="0"/>
          <w:divBdr>
            <w:top w:val="none" w:sz="0" w:space="0" w:color="auto"/>
            <w:left w:val="none" w:sz="0" w:space="0" w:color="auto"/>
            <w:bottom w:val="none" w:sz="0" w:space="0" w:color="auto"/>
            <w:right w:val="none" w:sz="0" w:space="0" w:color="auto"/>
          </w:divBdr>
          <w:divsChild>
            <w:div w:id="213322061">
              <w:marLeft w:val="0"/>
              <w:marRight w:val="0"/>
              <w:marTop w:val="0"/>
              <w:marBottom w:val="0"/>
              <w:divBdr>
                <w:top w:val="none" w:sz="0" w:space="0" w:color="auto"/>
                <w:left w:val="none" w:sz="0" w:space="0" w:color="auto"/>
                <w:bottom w:val="none" w:sz="0" w:space="0" w:color="auto"/>
                <w:right w:val="none" w:sz="0" w:space="0" w:color="auto"/>
              </w:divBdr>
              <w:divsChild>
                <w:div w:id="3823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8661">
      <w:bodyDiv w:val="1"/>
      <w:marLeft w:val="0"/>
      <w:marRight w:val="0"/>
      <w:marTop w:val="0"/>
      <w:marBottom w:val="0"/>
      <w:divBdr>
        <w:top w:val="none" w:sz="0" w:space="0" w:color="auto"/>
        <w:left w:val="none" w:sz="0" w:space="0" w:color="auto"/>
        <w:bottom w:val="none" w:sz="0" w:space="0" w:color="auto"/>
        <w:right w:val="none" w:sz="0" w:space="0" w:color="auto"/>
      </w:divBdr>
      <w:divsChild>
        <w:div w:id="1942909124">
          <w:marLeft w:val="0"/>
          <w:marRight w:val="0"/>
          <w:marTop w:val="0"/>
          <w:marBottom w:val="0"/>
          <w:divBdr>
            <w:top w:val="none" w:sz="0" w:space="0" w:color="auto"/>
            <w:left w:val="none" w:sz="0" w:space="0" w:color="auto"/>
            <w:bottom w:val="none" w:sz="0" w:space="0" w:color="auto"/>
            <w:right w:val="none" w:sz="0" w:space="0" w:color="auto"/>
          </w:divBdr>
          <w:divsChild>
            <w:div w:id="1890529169">
              <w:marLeft w:val="0"/>
              <w:marRight w:val="0"/>
              <w:marTop w:val="0"/>
              <w:marBottom w:val="0"/>
              <w:divBdr>
                <w:top w:val="none" w:sz="0" w:space="0" w:color="auto"/>
                <w:left w:val="none" w:sz="0" w:space="0" w:color="auto"/>
                <w:bottom w:val="none" w:sz="0" w:space="0" w:color="auto"/>
                <w:right w:val="none" w:sz="0" w:space="0" w:color="auto"/>
              </w:divBdr>
              <w:divsChild>
                <w:div w:id="1861578903">
                  <w:marLeft w:val="0"/>
                  <w:marRight w:val="0"/>
                  <w:marTop w:val="0"/>
                  <w:marBottom w:val="0"/>
                  <w:divBdr>
                    <w:top w:val="none" w:sz="0" w:space="0" w:color="auto"/>
                    <w:left w:val="none" w:sz="0" w:space="0" w:color="auto"/>
                    <w:bottom w:val="none" w:sz="0" w:space="0" w:color="auto"/>
                    <w:right w:val="none" w:sz="0" w:space="0" w:color="auto"/>
                  </w:divBdr>
                  <w:divsChild>
                    <w:div w:id="18766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23799">
      <w:bodyDiv w:val="1"/>
      <w:marLeft w:val="0"/>
      <w:marRight w:val="0"/>
      <w:marTop w:val="0"/>
      <w:marBottom w:val="0"/>
      <w:divBdr>
        <w:top w:val="none" w:sz="0" w:space="0" w:color="auto"/>
        <w:left w:val="none" w:sz="0" w:space="0" w:color="auto"/>
        <w:bottom w:val="none" w:sz="0" w:space="0" w:color="auto"/>
        <w:right w:val="none" w:sz="0" w:space="0" w:color="auto"/>
      </w:divBdr>
    </w:div>
    <w:div w:id="873232507">
      <w:bodyDiv w:val="1"/>
      <w:marLeft w:val="0"/>
      <w:marRight w:val="0"/>
      <w:marTop w:val="0"/>
      <w:marBottom w:val="0"/>
      <w:divBdr>
        <w:top w:val="none" w:sz="0" w:space="0" w:color="auto"/>
        <w:left w:val="none" w:sz="0" w:space="0" w:color="auto"/>
        <w:bottom w:val="none" w:sz="0" w:space="0" w:color="auto"/>
        <w:right w:val="none" w:sz="0" w:space="0" w:color="auto"/>
      </w:divBdr>
      <w:divsChild>
        <w:div w:id="1060324601">
          <w:marLeft w:val="0"/>
          <w:marRight w:val="0"/>
          <w:marTop w:val="0"/>
          <w:marBottom w:val="0"/>
          <w:divBdr>
            <w:top w:val="none" w:sz="0" w:space="0" w:color="auto"/>
            <w:left w:val="none" w:sz="0" w:space="0" w:color="auto"/>
            <w:bottom w:val="none" w:sz="0" w:space="0" w:color="auto"/>
            <w:right w:val="none" w:sz="0" w:space="0" w:color="auto"/>
          </w:divBdr>
          <w:divsChild>
            <w:div w:id="1054429942">
              <w:marLeft w:val="0"/>
              <w:marRight w:val="0"/>
              <w:marTop w:val="0"/>
              <w:marBottom w:val="0"/>
              <w:divBdr>
                <w:top w:val="none" w:sz="0" w:space="0" w:color="auto"/>
                <w:left w:val="none" w:sz="0" w:space="0" w:color="auto"/>
                <w:bottom w:val="none" w:sz="0" w:space="0" w:color="auto"/>
                <w:right w:val="none" w:sz="0" w:space="0" w:color="auto"/>
              </w:divBdr>
              <w:divsChild>
                <w:div w:id="1461993438">
                  <w:marLeft w:val="0"/>
                  <w:marRight w:val="0"/>
                  <w:marTop w:val="0"/>
                  <w:marBottom w:val="0"/>
                  <w:divBdr>
                    <w:top w:val="none" w:sz="0" w:space="0" w:color="auto"/>
                    <w:left w:val="none" w:sz="0" w:space="0" w:color="auto"/>
                    <w:bottom w:val="none" w:sz="0" w:space="0" w:color="auto"/>
                    <w:right w:val="none" w:sz="0" w:space="0" w:color="auto"/>
                  </w:divBdr>
                  <w:divsChild>
                    <w:div w:id="1792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9287">
      <w:bodyDiv w:val="1"/>
      <w:marLeft w:val="0"/>
      <w:marRight w:val="0"/>
      <w:marTop w:val="0"/>
      <w:marBottom w:val="0"/>
      <w:divBdr>
        <w:top w:val="none" w:sz="0" w:space="0" w:color="auto"/>
        <w:left w:val="none" w:sz="0" w:space="0" w:color="auto"/>
        <w:bottom w:val="none" w:sz="0" w:space="0" w:color="auto"/>
        <w:right w:val="none" w:sz="0" w:space="0" w:color="auto"/>
      </w:divBdr>
      <w:divsChild>
        <w:div w:id="1586304954">
          <w:marLeft w:val="0"/>
          <w:marRight w:val="0"/>
          <w:marTop w:val="0"/>
          <w:marBottom w:val="0"/>
          <w:divBdr>
            <w:top w:val="none" w:sz="0" w:space="0" w:color="auto"/>
            <w:left w:val="none" w:sz="0" w:space="0" w:color="auto"/>
            <w:bottom w:val="none" w:sz="0" w:space="0" w:color="auto"/>
            <w:right w:val="none" w:sz="0" w:space="0" w:color="auto"/>
          </w:divBdr>
          <w:divsChild>
            <w:div w:id="471218176">
              <w:marLeft w:val="0"/>
              <w:marRight w:val="0"/>
              <w:marTop w:val="0"/>
              <w:marBottom w:val="0"/>
              <w:divBdr>
                <w:top w:val="none" w:sz="0" w:space="0" w:color="auto"/>
                <w:left w:val="none" w:sz="0" w:space="0" w:color="auto"/>
                <w:bottom w:val="none" w:sz="0" w:space="0" w:color="auto"/>
                <w:right w:val="none" w:sz="0" w:space="0" w:color="auto"/>
              </w:divBdr>
              <w:divsChild>
                <w:div w:id="12007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1167">
      <w:bodyDiv w:val="1"/>
      <w:marLeft w:val="0"/>
      <w:marRight w:val="0"/>
      <w:marTop w:val="0"/>
      <w:marBottom w:val="0"/>
      <w:divBdr>
        <w:top w:val="none" w:sz="0" w:space="0" w:color="auto"/>
        <w:left w:val="none" w:sz="0" w:space="0" w:color="auto"/>
        <w:bottom w:val="none" w:sz="0" w:space="0" w:color="auto"/>
        <w:right w:val="none" w:sz="0" w:space="0" w:color="auto"/>
      </w:divBdr>
      <w:divsChild>
        <w:div w:id="651645115">
          <w:marLeft w:val="0"/>
          <w:marRight w:val="0"/>
          <w:marTop w:val="0"/>
          <w:marBottom w:val="0"/>
          <w:divBdr>
            <w:top w:val="none" w:sz="0" w:space="0" w:color="auto"/>
            <w:left w:val="none" w:sz="0" w:space="0" w:color="auto"/>
            <w:bottom w:val="none" w:sz="0" w:space="0" w:color="auto"/>
            <w:right w:val="none" w:sz="0" w:space="0" w:color="auto"/>
          </w:divBdr>
          <w:divsChild>
            <w:div w:id="172695779">
              <w:marLeft w:val="0"/>
              <w:marRight w:val="0"/>
              <w:marTop w:val="0"/>
              <w:marBottom w:val="0"/>
              <w:divBdr>
                <w:top w:val="none" w:sz="0" w:space="0" w:color="auto"/>
                <w:left w:val="none" w:sz="0" w:space="0" w:color="auto"/>
                <w:bottom w:val="none" w:sz="0" w:space="0" w:color="auto"/>
                <w:right w:val="none" w:sz="0" w:space="0" w:color="auto"/>
              </w:divBdr>
              <w:divsChild>
                <w:div w:id="1057165566">
                  <w:marLeft w:val="0"/>
                  <w:marRight w:val="0"/>
                  <w:marTop w:val="0"/>
                  <w:marBottom w:val="0"/>
                  <w:divBdr>
                    <w:top w:val="none" w:sz="0" w:space="0" w:color="auto"/>
                    <w:left w:val="none" w:sz="0" w:space="0" w:color="auto"/>
                    <w:bottom w:val="none" w:sz="0" w:space="0" w:color="auto"/>
                    <w:right w:val="none" w:sz="0" w:space="0" w:color="auto"/>
                  </w:divBdr>
                  <w:divsChild>
                    <w:div w:id="736320106">
                      <w:marLeft w:val="0"/>
                      <w:marRight w:val="0"/>
                      <w:marTop w:val="0"/>
                      <w:marBottom w:val="0"/>
                      <w:divBdr>
                        <w:top w:val="none" w:sz="0" w:space="0" w:color="auto"/>
                        <w:left w:val="none" w:sz="0" w:space="0" w:color="auto"/>
                        <w:bottom w:val="none" w:sz="0" w:space="0" w:color="auto"/>
                        <w:right w:val="none" w:sz="0" w:space="0" w:color="auto"/>
                      </w:divBdr>
                    </w:div>
                    <w:div w:id="1177041145">
                      <w:marLeft w:val="0"/>
                      <w:marRight w:val="0"/>
                      <w:marTop w:val="0"/>
                      <w:marBottom w:val="0"/>
                      <w:divBdr>
                        <w:top w:val="none" w:sz="0" w:space="0" w:color="auto"/>
                        <w:left w:val="none" w:sz="0" w:space="0" w:color="auto"/>
                        <w:bottom w:val="none" w:sz="0" w:space="0" w:color="auto"/>
                        <w:right w:val="none" w:sz="0" w:space="0" w:color="auto"/>
                      </w:divBdr>
                    </w:div>
                  </w:divsChild>
                </w:div>
                <w:div w:id="1987204936">
                  <w:marLeft w:val="0"/>
                  <w:marRight w:val="0"/>
                  <w:marTop w:val="0"/>
                  <w:marBottom w:val="0"/>
                  <w:divBdr>
                    <w:top w:val="none" w:sz="0" w:space="0" w:color="auto"/>
                    <w:left w:val="none" w:sz="0" w:space="0" w:color="auto"/>
                    <w:bottom w:val="none" w:sz="0" w:space="0" w:color="auto"/>
                    <w:right w:val="none" w:sz="0" w:space="0" w:color="auto"/>
                  </w:divBdr>
                  <w:divsChild>
                    <w:div w:id="20210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3721">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sChild>
        <w:div w:id="513883205">
          <w:marLeft w:val="0"/>
          <w:marRight w:val="0"/>
          <w:marTop w:val="0"/>
          <w:marBottom w:val="0"/>
          <w:divBdr>
            <w:top w:val="none" w:sz="0" w:space="0" w:color="auto"/>
            <w:left w:val="none" w:sz="0" w:space="0" w:color="auto"/>
            <w:bottom w:val="none" w:sz="0" w:space="0" w:color="auto"/>
            <w:right w:val="none" w:sz="0" w:space="0" w:color="auto"/>
          </w:divBdr>
          <w:divsChild>
            <w:div w:id="832722310">
              <w:marLeft w:val="0"/>
              <w:marRight w:val="0"/>
              <w:marTop w:val="0"/>
              <w:marBottom w:val="0"/>
              <w:divBdr>
                <w:top w:val="none" w:sz="0" w:space="0" w:color="auto"/>
                <w:left w:val="none" w:sz="0" w:space="0" w:color="auto"/>
                <w:bottom w:val="none" w:sz="0" w:space="0" w:color="auto"/>
                <w:right w:val="none" w:sz="0" w:space="0" w:color="auto"/>
              </w:divBdr>
              <w:divsChild>
                <w:div w:id="1172330840">
                  <w:marLeft w:val="0"/>
                  <w:marRight w:val="0"/>
                  <w:marTop w:val="0"/>
                  <w:marBottom w:val="0"/>
                  <w:divBdr>
                    <w:top w:val="none" w:sz="0" w:space="0" w:color="auto"/>
                    <w:left w:val="none" w:sz="0" w:space="0" w:color="auto"/>
                    <w:bottom w:val="none" w:sz="0" w:space="0" w:color="auto"/>
                    <w:right w:val="none" w:sz="0" w:space="0" w:color="auto"/>
                  </w:divBdr>
                  <w:divsChild>
                    <w:div w:id="9900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893">
      <w:bodyDiv w:val="1"/>
      <w:marLeft w:val="0"/>
      <w:marRight w:val="0"/>
      <w:marTop w:val="0"/>
      <w:marBottom w:val="0"/>
      <w:divBdr>
        <w:top w:val="none" w:sz="0" w:space="0" w:color="auto"/>
        <w:left w:val="none" w:sz="0" w:space="0" w:color="auto"/>
        <w:bottom w:val="none" w:sz="0" w:space="0" w:color="auto"/>
        <w:right w:val="none" w:sz="0" w:space="0" w:color="auto"/>
      </w:divBdr>
      <w:divsChild>
        <w:div w:id="124588268">
          <w:marLeft w:val="0"/>
          <w:marRight w:val="0"/>
          <w:marTop w:val="0"/>
          <w:marBottom w:val="0"/>
          <w:divBdr>
            <w:top w:val="none" w:sz="0" w:space="0" w:color="auto"/>
            <w:left w:val="none" w:sz="0" w:space="0" w:color="auto"/>
            <w:bottom w:val="none" w:sz="0" w:space="0" w:color="auto"/>
            <w:right w:val="none" w:sz="0" w:space="0" w:color="auto"/>
          </w:divBdr>
          <w:divsChild>
            <w:div w:id="613557931">
              <w:marLeft w:val="0"/>
              <w:marRight w:val="0"/>
              <w:marTop w:val="0"/>
              <w:marBottom w:val="0"/>
              <w:divBdr>
                <w:top w:val="none" w:sz="0" w:space="0" w:color="auto"/>
                <w:left w:val="none" w:sz="0" w:space="0" w:color="auto"/>
                <w:bottom w:val="none" w:sz="0" w:space="0" w:color="auto"/>
                <w:right w:val="none" w:sz="0" w:space="0" w:color="auto"/>
              </w:divBdr>
              <w:divsChild>
                <w:div w:id="1250308811">
                  <w:marLeft w:val="0"/>
                  <w:marRight w:val="0"/>
                  <w:marTop w:val="0"/>
                  <w:marBottom w:val="0"/>
                  <w:divBdr>
                    <w:top w:val="none" w:sz="0" w:space="0" w:color="auto"/>
                    <w:left w:val="none" w:sz="0" w:space="0" w:color="auto"/>
                    <w:bottom w:val="none" w:sz="0" w:space="0" w:color="auto"/>
                    <w:right w:val="none" w:sz="0" w:space="0" w:color="auto"/>
                  </w:divBdr>
                </w:div>
              </w:divsChild>
            </w:div>
            <w:div w:id="1553151579">
              <w:marLeft w:val="0"/>
              <w:marRight w:val="0"/>
              <w:marTop w:val="0"/>
              <w:marBottom w:val="0"/>
              <w:divBdr>
                <w:top w:val="none" w:sz="0" w:space="0" w:color="auto"/>
                <w:left w:val="none" w:sz="0" w:space="0" w:color="auto"/>
                <w:bottom w:val="none" w:sz="0" w:space="0" w:color="auto"/>
                <w:right w:val="none" w:sz="0" w:space="0" w:color="auto"/>
              </w:divBdr>
              <w:divsChild>
                <w:div w:id="16904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3688">
      <w:bodyDiv w:val="1"/>
      <w:marLeft w:val="0"/>
      <w:marRight w:val="0"/>
      <w:marTop w:val="0"/>
      <w:marBottom w:val="0"/>
      <w:divBdr>
        <w:top w:val="none" w:sz="0" w:space="0" w:color="auto"/>
        <w:left w:val="none" w:sz="0" w:space="0" w:color="auto"/>
        <w:bottom w:val="none" w:sz="0" w:space="0" w:color="auto"/>
        <w:right w:val="none" w:sz="0" w:space="0" w:color="auto"/>
      </w:divBdr>
    </w:div>
    <w:div w:id="1325207227">
      <w:bodyDiv w:val="1"/>
      <w:marLeft w:val="0"/>
      <w:marRight w:val="0"/>
      <w:marTop w:val="0"/>
      <w:marBottom w:val="0"/>
      <w:divBdr>
        <w:top w:val="none" w:sz="0" w:space="0" w:color="auto"/>
        <w:left w:val="none" w:sz="0" w:space="0" w:color="auto"/>
        <w:bottom w:val="none" w:sz="0" w:space="0" w:color="auto"/>
        <w:right w:val="none" w:sz="0" w:space="0" w:color="auto"/>
      </w:divBdr>
      <w:divsChild>
        <w:div w:id="236786965">
          <w:marLeft w:val="0"/>
          <w:marRight w:val="0"/>
          <w:marTop w:val="0"/>
          <w:marBottom w:val="0"/>
          <w:divBdr>
            <w:top w:val="none" w:sz="0" w:space="0" w:color="auto"/>
            <w:left w:val="none" w:sz="0" w:space="0" w:color="auto"/>
            <w:bottom w:val="none" w:sz="0" w:space="0" w:color="auto"/>
            <w:right w:val="none" w:sz="0" w:space="0" w:color="auto"/>
          </w:divBdr>
          <w:divsChild>
            <w:div w:id="1061172712">
              <w:marLeft w:val="0"/>
              <w:marRight w:val="0"/>
              <w:marTop w:val="0"/>
              <w:marBottom w:val="0"/>
              <w:divBdr>
                <w:top w:val="none" w:sz="0" w:space="0" w:color="auto"/>
                <w:left w:val="none" w:sz="0" w:space="0" w:color="auto"/>
                <w:bottom w:val="none" w:sz="0" w:space="0" w:color="auto"/>
                <w:right w:val="none" w:sz="0" w:space="0" w:color="auto"/>
              </w:divBdr>
              <w:divsChild>
                <w:div w:id="373233690">
                  <w:marLeft w:val="0"/>
                  <w:marRight w:val="0"/>
                  <w:marTop w:val="0"/>
                  <w:marBottom w:val="0"/>
                  <w:divBdr>
                    <w:top w:val="none" w:sz="0" w:space="0" w:color="auto"/>
                    <w:left w:val="none" w:sz="0" w:space="0" w:color="auto"/>
                    <w:bottom w:val="none" w:sz="0" w:space="0" w:color="auto"/>
                    <w:right w:val="none" w:sz="0" w:space="0" w:color="auto"/>
                  </w:divBdr>
                  <w:divsChild>
                    <w:div w:id="11482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5853">
      <w:bodyDiv w:val="1"/>
      <w:marLeft w:val="0"/>
      <w:marRight w:val="0"/>
      <w:marTop w:val="0"/>
      <w:marBottom w:val="0"/>
      <w:divBdr>
        <w:top w:val="none" w:sz="0" w:space="0" w:color="auto"/>
        <w:left w:val="none" w:sz="0" w:space="0" w:color="auto"/>
        <w:bottom w:val="none" w:sz="0" w:space="0" w:color="auto"/>
        <w:right w:val="none" w:sz="0" w:space="0" w:color="auto"/>
      </w:divBdr>
      <w:divsChild>
        <w:div w:id="1600681344">
          <w:marLeft w:val="0"/>
          <w:marRight w:val="0"/>
          <w:marTop w:val="0"/>
          <w:marBottom w:val="0"/>
          <w:divBdr>
            <w:top w:val="none" w:sz="0" w:space="0" w:color="auto"/>
            <w:left w:val="none" w:sz="0" w:space="0" w:color="auto"/>
            <w:bottom w:val="none" w:sz="0" w:space="0" w:color="auto"/>
            <w:right w:val="none" w:sz="0" w:space="0" w:color="auto"/>
          </w:divBdr>
          <w:divsChild>
            <w:div w:id="337463814">
              <w:marLeft w:val="0"/>
              <w:marRight w:val="0"/>
              <w:marTop w:val="0"/>
              <w:marBottom w:val="0"/>
              <w:divBdr>
                <w:top w:val="none" w:sz="0" w:space="0" w:color="auto"/>
                <w:left w:val="none" w:sz="0" w:space="0" w:color="auto"/>
                <w:bottom w:val="none" w:sz="0" w:space="0" w:color="auto"/>
                <w:right w:val="none" w:sz="0" w:space="0" w:color="auto"/>
              </w:divBdr>
              <w:divsChild>
                <w:div w:id="5101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1270">
      <w:bodyDiv w:val="1"/>
      <w:marLeft w:val="0"/>
      <w:marRight w:val="0"/>
      <w:marTop w:val="0"/>
      <w:marBottom w:val="0"/>
      <w:divBdr>
        <w:top w:val="none" w:sz="0" w:space="0" w:color="auto"/>
        <w:left w:val="none" w:sz="0" w:space="0" w:color="auto"/>
        <w:bottom w:val="none" w:sz="0" w:space="0" w:color="auto"/>
        <w:right w:val="none" w:sz="0" w:space="0" w:color="auto"/>
      </w:divBdr>
    </w:div>
    <w:div w:id="1450659621">
      <w:bodyDiv w:val="1"/>
      <w:marLeft w:val="0"/>
      <w:marRight w:val="0"/>
      <w:marTop w:val="0"/>
      <w:marBottom w:val="0"/>
      <w:divBdr>
        <w:top w:val="none" w:sz="0" w:space="0" w:color="auto"/>
        <w:left w:val="none" w:sz="0" w:space="0" w:color="auto"/>
        <w:bottom w:val="none" w:sz="0" w:space="0" w:color="auto"/>
        <w:right w:val="none" w:sz="0" w:space="0" w:color="auto"/>
      </w:divBdr>
    </w:div>
    <w:div w:id="1480609442">
      <w:bodyDiv w:val="1"/>
      <w:marLeft w:val="0"/>
      <w:marRight w:val="0"/>
      <w:marTop w:val="0"/>
      <w:marBottom w:val="0"/>
      <w:divBdr>
        <w:top w:val="none" w:sz="0" w:space="0" w:color="auto"/>
        <w:left w:val="none" w:sz="0" w:space="0" w:color="auto"/>
        <w:bottom w:val="none" w:sz="0" w:space="0" w:color="auto"/>
        <w:right w:val="none" w:sz="0" w:space="0" w:color="auto"/>
      </w:divBdr>
      <w:divsChild>
        <w:div w:id="995497701">
          <w:marLeft w:val="0"/>
          <w:marRight w:val="0"/>
          <w:marTop w:val="0"/>
          <w:marBottom w:val="0"/>
          <w:divBdr>
            <w:top w:val="none" w:sz="0" w:space="0" w:color="auto"/>
            <w:left w:val="none" w:sz="0" w:space="0" w:color="auto"/>
            <w:bottom w:val="none" w:sz="0" w:space="0" w:color="auto"/>
            <w:right w:val="none" w:sz="0" w:space="0" w:color="auto"/>
          </w:divBdr>
          <w:divsChild>
            <w:div w:id="1652831481">
              <w:marLeft w:val="0"/>
              <w:marRight w:val="0"/>
              <w:marTop w:val="0"/>
              <w:marBottom w:val="0"/>
              <w:divBdr>
                <w:top w:val="none" w:sz="0" w:space="0" w:color="auto"/>
                <w:left w:val="none" w:sz="0" w:space="0" w:color="auto"/>
                <w:bottom w:val="none" w:sz="0" w:space="0" w:color="auto"/>
                <w:right w:val="none" w:sz="0" w:space="0" w:color="auto"/>
              </w:divBdr>
              <w:divsChild>
                <w:div w:id="526065318">
                  <w:marLeft w:val="0"/>
                  <w:marRight w:val="0"/>
                  <w:marTop w:val="0"/>
                  <w:marBottom w:val="0"/>
                  <w:divBdr>
                    <w:top w:val="none" w:sz="0" w:space="0" w:color="auto"/>
                    <w:left w:val="none" w:sz="0" w:space="0" w:color="auto"/>
                    <w:bottom w:val="none" w:sz="0" w:space="0" w:color="auto"/>
                    <w:right w:val="none" w:sz="0" w:space="0" w:color="auto"/>
                  </w:divBdr>
                  <w:divsChild>
                    <w:div w:id="12292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231533">
      <w:bodyDiv w:val="1"/>
      <w:marLeft w:val="0"/>
      <w:marRight w:val="0"/>
      <w:marTop w:val="0"/>
      <w:marBottom w:val="0"/>
      <w:divBdr>
        <w:top w:val="none" w:sz="0" w:space="0" w:color="auto"/>
        <w:left w:val="none" w:sz="0" w:space="0" w:color="auto"/>
        <w:bottom w:val="none" w:sz="0" w:space="0" w:color="auto"/>
        <w:right w:val="none" w:sz="0" w:space="0" w:color="auto"/>
      </w:divBdr>
      <w:divsChild>
        <w:div w:id="1673219750">
          <w:marLeft w:val="0"/>
          <w:marRight w:val="0"/>
          <w:marTop w:val="0"/>
          <w:marBottom w:val="0"/>
          <w:divBdr>
            <w:top w:val="none" w:sz="0" w:space="0" w:color="auto"/>
            <w:left w:val="none" w:sz="0" w:space="0" w:color="auto"/>
            <w:bottom w:val="none" w:sz="0" w:space="0" w:color="auto"/>
            <w:right w:val="none" w:sz="0" w:space="0" w:color="auto"/>
          </w:divBdr>
          <w:divsChild>
            <w:div w:id="1441879502">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sChild>
                    <w:div w:id="17458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4120">
      <w:bodyDiv w:val="1"/>
      <w:marLeft w:val="0"/>
      <w:marRight w:val="0"/>
      <w:marTop w:val="0"/>
      <w:marBottom w:val="0"/>
      <w:divBdr>
        <w:top w:val="none" w:sz="0" w:space="0" w:color="auto"/>
        <w:left w:val="none" w:sz="0" w:space="0" w:color="auto"/>
        <w:bottom w:val="none" w:sz="0" w:space="0" w:color="auto"/>
        <w:right w:val="none" w:sz="0" w:space="0" w:color="auto"/>
      </w:divBdr>
      <w:divsChild>
        <w:div w:id="194200159">
          <w:marLeft w:val="0"/>
          <w:marRight w:val="0"/>
          <w:marTop w:val="0"/>
          <w:marBottom w:val="0"/>
          <w:divBdr>
            <w:top w:val="none" w:sz="0" w:space="0" w:color="auto"/>
            <w:left w:val="none" w:sz="0" w:space="0" w:color="auto"/>
            <w:bottom w:val="none" w:sz="0" w:space="0" w:color="auto"/>
            <w:right w:val="none" w:sz="0" w:space="0" w:color="auto"/>
          </w:divBdr>
          <w:divsChild>
            <w:div w:id="280454842">
              <w:marLeft w:val="0"/>
              <w:marRight w:val="0"/>
              <w:marTop w:val="0"/>
              <w:marBottom w:val="0"/>
              <w:divBdr>
                <w:top w:val="none" w:sz="0" w:space="0" w:color="auto"/>
                <w:left w:val="none" w:sz="0" w:space="0" w:color="auto"/>
                <w:bottom w:val="none" w:sz="0" w:space="0" w:color="auto"/>
                <w:right w:val="none" w:sz="0" w:space="0" w:color="auto"/>
              </w:divBdr>
              <w:divsChild>
                <w:div w:id="201940178">
                  <w:marLeft w:val="0"/>
                  <w:marRight w:val="0"/>
                  <w:marTop w:val="0"/>
                  <w:marBottom w:val="0"/>
                  <w:divBdr>
                    <w:top w:val="none" w:sz="0" w:space="0" w:color="auto"/>
                    <w:left w:val="none" w:sz="0" w:space="0" w:color="auto"/>
                    <w:bottom w:val="none" w:sz="0" w:space="0" w:color="auto"/>
                    <w:right w:val="none" w:sz="0" w:space="0" w:color="auto"/>
                  </w:divBdr>
                  <w:divsChild>
                    <w:div w:id="14897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37001">
      <w:bodyDiv w:val="1"/>
      <w:marLeft w:val="0"/>
      <w:marRight w:val="0"/>
      <w:marTop w:val="0"/>
      <w:marBottom w:val="0"/>
      <w:divBdr>
        <w:top w:val="none" w:sz="0" w:space="0" w:color="auto"/>
        <w:left w:val="none" w:sz="0" w:space="0" w:color="auto"/>
        <w:bottom w:val="none" w:sz="0" w:space="0" w:color="auto"/>
        <w:right w:val="none" w:sz="0" w:space="0" w:color="auto"/>
      </w:divBdr>
    </w:div>
    <w:div w:id="1679040733">
      <w:bodyDiv w:val="1"/>
      <w:marLeft w:val="0"/>
      <w:marRight w:val="0"/>
      <w:marTop w:val="0"/>
      <w:marBottom w:val="0"/>
      <w:divBdr>
        <w:top w:val="none" w:sz="0" w:space="0" w:color="auto"/>
        <w:left w:val="none" w:sz="0" w:space="0" w:color="auto"/>
        <w:bottom w:val="none" w:sz="0" w:space="0" w:color="auto"/>
        <w:right w:val="none" w:sz="0" w:space="0" w:color="auto"/>
      </w:divBdr>
      <w:divsChild>
        <w:div w:id="1711803158">
          <w:marLeft w:val="0"/>
          <w:marRight w:val="0"/>
          <w:marTop w:val="0"/>
          <w:marBottom w:val="0"/>
          <w:divBdr>
            <w:top w:val="none" w:sz="0" w:space="0" w:color="auto"/>
            <w:left w:val="none" w:sz="0" w:space="0" w:color="auto"/>
            <w:bottom w:val="none" w:sz="0" w:space="0" w:color="auto"/>
            <w:right w:val="none" w:sz="0" w:space="0" w:color="auto"/>
          </w:divBdr>
          <w:divsChild>
            <w:div w:id="1659771698">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5121">
      <w:bodyDiv w:val="1"/>
      <w:marLeft w:val="0"/>
      <w:marRight w:val="0"/>
      <w:marTop w:val="0"/>
      <w:marBottom w:val="0"/>
      <w:divBdr>
        <w:top w:val="none" w:sz="0" w:space="0" w:color="auto"/>
        <w:left w:val="none" w:sz="0" w:space="0" w:color="auto"/>
        <w:bottom w:val="none" w:sz="0" w:space="0" w:color="auto"/>
        <w:right w:val="none" w:sz="0" w:space="0" w:color="auto"/>
      </w:divBdr>
      <w:divsChild>
        <w:div w:id="1121458901">
          <w:marLeft w:val="0"/>
          <w:marRight w:val="0"/>
          <w:marTop w:val="0"/>
          <w:marBottom w:val="0"/>
          <w:divBdr>
            <w:top w:val="none" w:sz="0" w:space="0" w:color="auto"/>
            <w:left w:val="none" w:sz="0" w:space="0" w:color="auto"/>
            <w:bottom w:val="none" w:sz="0" w:space="0" w:color="auto"/>
            <w:right w:val="none" w:sz="0" w:space="0" w:color="auto"/>
          </w:divBdr>
          <w:divsChild>
            <w:div w:id="2140299169">
              <w:marLeft w:val="0"/>
              <w:marRight w:val="0"/>
              <w:marTop w:val="0"/>
              <w:marBottom w:val="0"/>
              <w:divBdr>
                <w:top w:val="none" w:sz="0" w:space="0" w:color="auto"/>
                <w:left w:val="none" w:sz="0" w:space="0" w:color="auto"/>
                <w:bottom w:val="none" w:sz="0" w:space="0" w:color="auto"/>
                <w:right w:val="none" w:sz="0" w:space="0" w:color="auto"/>
              </w:divBdr>
              <w:divsChild>
                <w:div w:id="11246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72649">
      <w:bodyDiv w:val="1"/>
      <w:marLeft w:val="0"/>
      <w:marRight w:val="0"/>
      <w:marTop w:val="0"/>
      <w:marBottom w:val="0"/>
      <w:divBdr>
        <w:top w:val="none" w:sz="0" w:space="0" w:color="auto"/>
        <w:left w:val="none" w:sz="0" w:space="0" w:color="auto"/>
        <w:bottom w:val="none" w:sz="0" w:space="0" w:color="auto"/>
        <w:right w:val="none" w:sz="0" w:space="0" w:color="auto"/>
      </w:divBdr>
      <w:divsChild>
        <w:div w:id="1106653294">
          <w:marLeft w:val="0"/>
          <w:marRight w:val="0"/>
          <w:marTop w:val="0"/>
          <w:marBottom w:val="0"/>
          <w:divBdr>
            <w:top w:val="none" w:sz="0" w:space="0" w:color="auto"/>
            <w:left w:val="none" w:sz="0" w:space="0" w:color="auto"/>
            <w:bottom w:val="none" w:sz="0" w:space="0" w:color="auto"/>
            <w:right w:val="none" w:sz="0" w:space="0" w:color="auto"/>
          </w:divBdr>
          <w:divsChild>
            <w:div w:id="503933290">
              <w:marLeft w:val="0"/>
              <w:marRight w:val="0"/>
              <w:marTop w:val="0"/>
              <w:marBottom w:val="0"/>
              <w:divBdr>
                <w:top w:val="none" w:sz="0" w:space="0" w:color="auto"/>
                <w:left w:val="none" w:sz="0" w:space="0" w:color="auto"/>
                <w:bottom w:val="none" w:sz="0" w:space="0" w:color="auto"/>
                <w:right w:val="none" w:sz="0" w:space="0" w:color="auto"/>
              </w:divBdr>
              <w:divsChild>
                <w:div w:id="1343388341">
                  <w:marLeft w:val="0"/>
                  <w:marRight w:val="0"/>
                  <w:marTop w:val="0"/>
                  <w:marBottom w:val="0"/>
                  <w:divBdr>
                    <w:top w:val="none" w:sz="0" w:space="0" w:color="auto"/>
                    <w:left w:val="none" w:sz="0" w:space="0" w:color="auto"/>
                    <w:bottom w:val="none" w:sz="0" w:space="0" w:color="auto"/>
                    <w:right w:val="none" w:sz="0" w:space="0" w:color="auto"/>
                  </w:divBdr>
                  <w:divsChild>
                    <w:div w:id="2677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2720">
      <w:bodyDiv w:val="1"/>
      <w:marLeft w:val="0"/>
      <w:marRight w:val="0"/>
      <w:marTop w:val="0"/>
      <w:marBottom w:val="0"/>
      <w:divBdr>
        <w:top w:val="none" w:sz="0" w:space="0" w:color="auto"/>
        <w:left w:val="none" w:sz="0" w:space="0" w:color="auto"/>
        <w:bottom w:val="none" w:sz="0" w:space="0" w:color="auto"/>
        <w:right w:val="none" w:sz="0" w:space="0" w:color="auto"/>
      </w:divBdr>
    </w:div>
    <w:div w:id="2056734781">
      <w:bodyDiv w:val="1"/>
      <w:marLeft w:val="0"/>
      <w:marRight w:val="0"/>
      <w:marTop w:val="0"/>
      <w:marBottom w:val="0"/>
      <w:divBdr>
        <w:top w:val="none" w:sz="0" w:space="0" w:color="auto"/>
        <w:left w:val="none" w:sz="0" w:space="0" w:color="auto"/>
        <w:bottom w:val="none" w:sz="0" w:space="0" w:color="auto"/>
        <w:right w:val="none" w:sz="0" w:space="0" w:color="auto"/>
      </w:divBdr>
    </w:div>
    <w:div w:id="2116242017">
      <w:bodyDiv w:val="1"/>
      <w:marLeft w:val="0"/>
      <w:marRight w:val="0"/>
      <w:marTop w:val="0"/>
      <w:marBottom w:val="0"/>
      <w:divBdr>
        <w:top w:val="none" w:sz="0" w:space="0" w:color="auto"/>
        <w:left w:val="none" w:sz="0" w:space="0" w:color="auto"/>
        <w:bottom w:val="none" w:sz="0" w:space="0" w:color="auto"/>
        <w:right w:val="none" w:sz="0" w:space="0" w:color="auto"/>
      </w:divBdr>
      <w:divsChild>
        <w:div w:id="1122194244">
          <w:marLeft w:val="0"/>
          <w:marRight w:val="0"/>
          <w:marTop w:val="0"/>
          <w:marBottom w:val="0"/>
          <w:divBdr>
            <w:top w:val="none" w:sz="0" w:space="0" w:color="auto"/>
            <w:left w:val="none" w:sz="0" w:space="0" w:color="auto"/>
            <w:bottom w:val="none" w:sz="0" w:space="0" w:color="auto"/>
            <w:right w:val="none" w:sz="0" w:space="0" w:color="auto"/>
          </w:divBdr>
          <w:divsChild>
            <w:div w:id="1210456888">
              <w:marLeft w:val="0"/>
              <w:marRight w:val="0"/>
              <w:marTop w:val="0"/>
              <w:marBottom w:val="0"/>
              <w:divBdr>
                <w:top w:val="none" w:sz="0" w:space="0" w:color="auto"/>
                <w:left w:val="none" w:sz="0" w:space="0" w:color="auto"/>
                <w:bottom w:val="none" w:sz="0" w:space="0" w:color="auto"/>
                <w:right w:val="none" w:sz="0" w:space="0" w:color="auto"/>
              </w:divBdr>
              <w:divsChild>
                <w:div w:id="1348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2024-11-08T11:33:00Z</dcterms:created>
  <dcterms:modified xsi:type="dcterms:W3CDTF">2024-11-08T11:33:00Z</dcterms:modified>
</cp:coreProperties>
</file>